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A0" w:rsidRDefault="00072D4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4D61D5">
        <w:rPr>
          <w:rFonts w:ascii="黑体" w:eastAsia="黑体" w:hAnsi="黑体" w:hint="eastAsia"/>
          <w:sz w:val="32"/>
          <w:szCs w:val="32"/>
        </w:rPr>
        <w:t>会计理论专题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A229A0" w:rsidRDefault="00072D47">
      <w:pPr>
        <w:pStyle w:val="PlainText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A229A0">
        <w:trPr>
          <w:jc w:val="center"/>
        </w:trPr>
        <w:tc>
          <w:tcPr>
            <w:tcW w:w="1135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A229A0" w:rsidRDefault="007147B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147BA">
              <w:rPr>
                <w:rFonts w:ascii="宋体" w:eastAsia="宋体" w:hAnsi="宋体"/>
              </w:rPr>
              <w:t>Accounting theory and special topic selection</w:t>
            </w:r>
          </w:p>
        </w:tc>
        <w:tc>
          <w:tcPr>
            <w:tcW w:w="1134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A229A0" w:rsidRDefault="007147B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147BA">
              <w:rPr>
                <w:rFonts w:ascii="宋体" w:eastAsia="宋体" w:hAnsi="宋体"/>
              </w:rPr>
              <w:t>ACCO3014</w:t>
            </w:r>
          </w:p>
        </w:tc>
      </w:tr>
      <w:tr w:rsidR="00A229A0">
        <w:trPr>
          <w:jc w:val="center"/>
        </w:trPr>
        <w:tc>
          <w:tcPr>
            <w:tcW w:w="1135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A229A0" w:rsidRDefault="007147B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147BA">
              <w:rPr>
                <w:rFonts w:ascii="宋体" w:eastAsia="宋体" w:hAnsi="宋体" w:hint="eastAsia"/>
              </w:rPr>
              <w:t>专业必修课程</w:t>
            </w:r>
          </w:p>
        </w:tc>
        <w:tc>
          <w:tcPr>
            <w:tcW w:w="1134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A229A0" w:rsidRDefault="007147B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147BA">
              <w:rPr>
                <w:rFonts w:ascii="宋体" w:eastAsia="宋体" w:hAnsi="宋体" w:hint="eastAsia"/>
              </w:rPr>
              <w:t>会计专业</w:t>
            </w:r>
          </w:p>
        </w:tc>
      </w:tr>
      <w:tr w:rsidR="00A229A0">
        <w:trPr>
          <w:jc w:val="center"/>
        </w:trPr>
        <w:tc>
          <w:tcPr>
            <w:tcW w:w="1135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A229A0" w:rsidRDefault="007147B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A229A0" w:rsidRDefault="007147B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34</w:t>
            </w:r>
          </w:p>
        </w:tc>
      </w:tr>
      <w:tr w:rsidR="00A229A0">
        <w:trPr>
          <w:jc w:val="center"/>
        </w:trPr>
        <w:tc>
          <w:tcPr>
            <w:tcW w:w="1135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A229A0" w:rsidRDefault="007147BA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147BA">
              <w:rPr>
                <w:rFonts w:ascii="宋体" w:eastAsia="宋体" w:hAnsi="宋体" w:hint="eastAsia"/>
              </w:rPr>
              <w:t>罗正英</w:t>
            </w:r>
          </w:p>
        </w:tc>
        <w:tc>
          <w:tcPr>
            <w:tcW w:w="1134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A229A0" w:rsidRDefault="005C271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08</w:t>
            </w:r>
          </w:p>
        </w:tc>
      </w:tr>
      <w:tr w:rsidR="00A229A0">
        <w:trPr>
          <w:jc w:val="center"/>
        </w:trPr>
        <w:tc>
          <w:tcPr>
            <w:tcW w:w="1135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A229A0" w:rsidRDefault="007147BA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147BA">
              <w:rPr>
                <w:rFonts w:ascii="宋体" w:eastAsia="宋体" w:hAnsi="宋体" w:hint="eastAsia"/>
              </w:rPr>
              <w:t>魏明海，龚凯颂，《会计理论》（原书第四版），东北财经大学出版，</w:t>
            </w:r>
            <w:r w:rsidRPr="007147BA">
              <w:rPr>
                <w:rFonts w:ascii="宋体" w:eastAsia="宋体" w:hAnsi="宋体"/>
              </w:rPr>
              <w:t>2014年</w:t>
            </w:r>
          </w:p>
        </w:tc>
      </w:tr>
    </w:tbl>
    <w:p w:rsidR="000B19EC" w:rsidRDefault="000B19EC">
      <w:pPr>
        <w:pStyle w:val="PlainText"/>
        <w:spacing w:beforeLines="50" w:before="156" w:afterLines="50" w:after="156"/>
        <w:ind w:firstLineChars="200" w:firstLine="562"/>
        <w:rPr>
          <w:rFonts w:ascii="黑体" w:eastAsia="黑体" w:hAnsi="黑体" w:cs="宋体"/>
          <w:b/>
          <w:sz w:val="28"/>
          <w:szCs w:val="28"/>
        </w:rPr>
      </w:pPr>
    </w:p>
    <w:p w:rsidR="00A229A0" w:rsidRDefault="00072D47">
      <w:pPr>
        <w:pStyle w:val="PlainText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A229A0" w:rsidRDefault="00072D47">
      <w:pPr>
        <w:pStyle w:val="PlainText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:rsidR="00A229A0" w:rsidRDefault="005F3510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 w:rsidRPr="005F3510">
        <w:rPr>
          <w:rFonts w:hAnsi="宋体" w:cs="宋体" w:hint="eastAsia"/>
        </w:rPr>
        <w:t>通过本课程的学习，培养学生对企业社会责任和可持续发展理念的理解，强化学生对财务会计职业道德的认可；通过总结、提炼以往学习专业课程的共性和规律性，帮助学生更好的认识和学习会计实务，增强对会计改革的理解和判断；通过培养阅读会计理论文献的能力，提高</w:t>
      </w:r>
      <w:r w:rsidR="005C2718">
        <w:rPr>
          <w:rFonts w:hAnsi="宋体" w:cs="宋体" w:hint="eastAsia"/>
        </w:rPr>
        <w:t>学生对</w:t>
      </w:r>
      <w:r w:rsidRPr="005F3510">
        <w:rPr>
          <w:rFonts w:hAnsi="宋体" w:cs="宋体" w:hint="eastAsia"/>
        </w:rPr>
        <w:t>财经应用</w:t>
      </w:r>
      <w:r w:rsidR="00A53356">
        <w:rPr>
          <w:rFonts w:hAnsi="宋体" w:cs="宋体" w:hint="eastAsia"/>
        </w:rPr>
        <w:t>论</w:t>
      </w:r>
      <w:r>
        <w:rPr>
          <w:rFonts w:hAnsi="宋体" w:cs="宋体" w:hint="eastAsia"/>
        </w:rPr>
        <w:t>文写作的能力和技巧，增强学生运用会计理论分析解决实际问题的能力，</w:t>
      </w:r>
      <w:r w:rsidRPr="005F3510">
        <w:rPr>
          <w:rFonts w:hAnsi="宋体" w:cs="宋体" w:hint="eastAsia"/>
        </w:rPr>
        <w:t>使学生兼具人文精神和科学素养</w:t>
      </w:r>
      <w:r w:rsidR="00A53356">
        <w:rPr>
          <w:rFonts w:hAnsi="宋体" w:cs="宋体" w:hint="eastAsia"/>
        </w:rPr>
        <w:t>的同时充分</w:t>
      </w:r>
      <w:r w:rsidR="0074332E">
        <w:rPr>
          <w:rFonts w:hAnsi="宋体" w:cs="宋体" w:hint="eastAsia"/>
        </w:rPr>
        <w:t>了解国际会计准则，具备一定的国际视野及国际竞争力。</w:t>
      </w:r>
    </w:p>
    <w:p w:rsidR="00A229A0" w:rsidRDefault="00072D47" w:rsidP="002D7EA6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A229A0" w:rsidRDefault="00072D47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 w:rsidR="002D7EA6">
        <w:rPr>
          <w:rFonts w:hAnsi="宋体" w:cs="宋体" w:hint="eastAsia"/>
          <w:b/>
        </w:rPr>
        <w:t>通过</w:t>
      </w:r>
      <w:r w:rsidR="009E4ED5">
        <w:rPr>
          <w:rFonts w:hAnsi="宋体" w:cs="宋体" w:hint="eastAsia"/>
          <w:b/>
        </w:rPr>
        <w:t>本课程的学习，掌握扎实的学科基础知识和专业知识</w:t>
      </w:r>
    </w:p>
    <w:p w:rsidR="009E4ED5" w:rsidRDefault="009E4ED5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 w:rsidRPr="001A0956">
        <w:rPr>
          <w:rFonts w:hAnsi="宋体" w:cs="宋体" w:hint="eastAsia"/>
        </w:rPr>
        <w:t>1</w:t>
      </w:r>
      <w:r w:rsidR="001A0956">
        <w:rPr>
          <w:rFonts w:hAnsi="宋体" w:cs="宋体"/>
        </w:rPr>
        <w:t>.1</w:t>
      </w:r>
      <w:r w:rsidR="001A0956" w:rsidRPr="001A0956">
        <w:rPr>
          <w:rFonts w:hAnsi="宋体" w:cs="宋体" w:hint="eastAsia"/>
        </w:rPr>
        <w:t>掌握会计理论</w:t>
      </w:r>
      <w:r w:rsidR="001A0956">
        <w:rPr>
          <w:rFonts w:hAnsi="宋体" w:cs="宋体" w:hint="eastAsia"/>
        </w:rPr>
        <w:t>体系及主要</w:t>
      </w:r>
      <w:r w:rsidR="001A0956" w:rsidRPr="001A0956">
        <w:rPr>
          <w:rFonts w:hAnsi="宋体" w:cs="宋体" w:hint="eastAsia"/>
        </w:rPr>
        <w:t>功能</w:t>
      </w:r>
    </w:p>
    <w:p w:rsidR="001A0956" w:rsidRDefault="001A0956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1.</w:t>
      </w:r>
      <w:r>
        <w:rPr>
          <w:rFonts w:hAnsi="宋体" w:cs="宋体"/>
        </w:rPr>
        <w:t>2</w:t>
      </w:r>
      <w:r>
        <w:rPr>
          <w:rFonts w:hAnsi="宋体" w:cs="宋体" w:hint="eastAsia"/>
        </w:rPr>
        <w:t>了解国际会计准则的制定及发展</w:t>
      </w:r>
    </w:p>
    <w:p w:rsidR="001A0956" w:rsidRDefault="001A0956" w:rsidP="001A0956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 xml:space="preserve">.3 </w:t>
      </w:r>
      <w:r>
        <w:rPr>
          <w:rFonts w:hAnsi="宋体" w:cs="宋体" w:hint="eastAsia"/>
        </w:rPr>
        <w:t>掌握资产计价理论</w:t>
      </w:r>
    </w:p>
    <w:p w:rsidR="00C00262" w:rsidRDefault="00C00262" w:rsidP="000B19EC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/>
        </w:rPr>
        <w:t xml:space="preserve">.4 </w:t>
      </w:r>
      <w:r w:rsidRPr="00C00262">
        <w:rPr>
          <w:rFonts w:hAnsi="宋体" w:cs="宋体" w:hint="eastAsia"/>
        </w:rPr>
        <w:t>掌握较强的文献搜所、资料搜集能力和良好的写作能力。</w:t>
      </w:r>
    </w:p>
    <w:p w:rsidR="00A229A0" w:rsidRDefault="00072D47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8C631C" w:rsidRPr="008C631C">
        <w:rPr>
          <w:rFonts w:hAnsi="宋体" w:cs="宋体" w:hint="eastAsia"/>
          <w:b/>
        </w:rPr>
        <w:t>培养学生的批判性思维、团队合作能及领导能力。</w:t>
      </w:r>
    </w:p>
    <w:p w:rsidR="00572ECF" w:rsidRPr="00572ECF" w:rsidRDefault="00C00262" w:rsidP="00572ECF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2.1</w:t>
      </w:r>
      <w:r>
        <w:rPr>
          <w:rFonts w:hAnsi="宋体" w:cs="宋体" w:hint="eastAsia"/>
        </w:rPr>
        <w:t xml:space="preserve"> </w:t>
      </w:r>
      <w:r w:rsidR="00475780">
        <w:rPr>
          <w:rFonts w:hAnsi="宋体" w:cs="宋体" w:hint="eastAsia"/>
        </w:rPr>
        <w:t>通过案例对比及小组辩论，熟悉整个财务管理市场的动态规律</w:t>
      </w:r>
    </w:p>
    <w:p w:rsidR="00A229A0" w:rsidRDefault="00C00262" w:rsidP="000B19EC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 xml:space="preserve">2.2 </w:t>
      </w:r>
      <w:r w:rsidR="00475780">
        <w:rPr>
          <w:rFonts w:hAnsi="宋体" w:cs="宋体" w:hint="eastAsia"/>
        </w:rPr>
        <w:t>文献阅读及文献对比，提高学生的批判性思维</w:t>
      </w:r>
    </w:p>
    <w:p w:rsidR="001A0956" w:rsidRDefault="00072D47" w:rsidP="001A0956">
      <w:pPr>
        <w:pStyle w:val="PlainText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  <w:r w:rsidR="00C851B9">
        <w:rPr>
          <w:rFonts w:hAnsi="宋体" w:cs="宋体" w:hint="eastAsia"/>
          <w:b/>
        </w:rPr>
        <w:t>通过学习</w:t>
      </w:r>
      <w:r w:rsidR="00C851B9" w:rsidRPr="00C851B9">
        <w:rPr>
          <w:rFonts w:hAnsi="宋体" w:cs="宋体" w:hint="eastAsia"/>
          <w:b/>
        </w:rPr>
        <w:t>财务管理市场动态、典型案例</w:t>
      </w:r>
      <w:r w:rsidR="00C851B9">
        <w:rPr>
          <w:rFonts w:hAnsi="宋体" w:cs="宋体" w:hint="eastAsia"/>
          <w:b/>
        </w:rPr>
        <w:t>，</w:t>
      </w:r>
      <w:r w:rsidR="00C851B9" w:rsidRPr="00C851B9">
        <w:rPr>
          <w:rFonts w:hAnsi="宋体" w:cs="宋体" w:hint="eastAsia"/>
          <w:b/>
        </w:rPr>
        <w:t>使学生具备实际分析和问题的解决能力</w:t>
      </w:r>
      <w:r w:rsidR="00C851B9">
        <w:rPr>
          <w:rFonts w:hAnsi="宋体" w:cs="宋体" w:hint="eastAsia"/>
          <w:b/>
        </w:rPr>
        <w:t>。</w:t>
      </w:r>
    </w:p>
    <w:p w:rsidR="001A0956" w:rsidRPr="00C851B9" w:rsidRDefault="001A0956" w:rsidP="001A0956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 w:rsidRPr="00C851B9">
        <w:rPr>
          <w:rFonts w:hAnsi="宋体" w:cs="宋体"/>
        </w:rPr>
        <w:t>3.1熟悉并掌握财务管理的分析工具</w:t>
      </w:r>
    </w:p>
    <w:p w:rsidR="00A229A0" w:rsidRDefault="001A0956" w:rsidP="000B19EC">
      <w:pPr>
        <w:pStyle w:val="PlainText"/>
        <w:spacing w:beforeLines="50" w:before="156" w:afterLines="50" w:after="156"/>
        <w:ind w:firstLineChars="200" w:firstLine="420"/>
        <w:rPr>
          <w:rFonts w:hAnsi="宋体" w:cs="宋体"/>
        </w:rPr>
      </w:pPr>
      <w:r w:rsidRPr="00C851B9">
        <w:rPr>
          <w:rFonts w:hAnsi="宋体" w:cs="宋体"/>
        </w:rPr>
        <w:t>3.2</w:t>
      </w:r>
      <w:r w:rsidR="00C851B9">
        <w:rPr>
          <w:rFonts w:hAnsi="宋体" w:cs="宋体" w:hint="eastAsia"/>
        </w:rPr>
        <w:t>掌握</w:t>
      </w:r>
      <w:r w:rsidRPr="00C851B9">
        <w:rPr>
          <w:rFonts w:hAnsi="宋体" w:cs="宋体"/>
        </w:rPr>
        <w:t>财务数据处理与分析能力</w:t>
      </w:r>
    </w:p>
    <w:p w:rsidR="00A229A0" w:rsidRDefault="00072D47">
      <w:pPr>
        <w:pStyle w:val="PlainText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A229A0" w:rsidRDefault="00072D47">
      <w:pPr>
        <w:pStyle w:val="PlainText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A229A0">
        <w:trPr>
          <w:jc w:val="center"/>
        </w:trPr>
        <w:tc>
          <w:tcPr>
            <w:tcW w:w="1302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229A0" w:rsidTr="000B19EC">
        <w:trPr>
          <w:trHeight w:val="2491"/>
          <w:jc w:val="center"/>
        </w:trPr>
        <w:tc>
          <w:tcPr>
            <w:tcW w:w="1302" w:type="dxa"/>
            <w:vMerge w:val="restart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A229A0" w:rsidRDefault="00475780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会计理论概述</w:t>
            </w:r>
          </w:p>
          <w:p w:rsidR="00475780" w:rsidRDefault="00475780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 w:rsidR="00A229A0" w:rsidRDefault="00A71AE3" w:rsidP="000B19EC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 w:rsidRPr="00A71AE3">
              <w:rPr>
                <w:rFonts w:hAnsi="宋体" w:cs="宋体" w:hint="eastAsia"/>
              </w:rPr>
              <w:t>掌握</w:t>
            </w:r>
            <w:r>
              <w:rPr>
                <w:rFonts w:hAnsi="宋体" w:cs="宋体" w:hint="eastAsia"/>
              </w:rPr>
              <w:t>会计理论体系及会计准则的制定及发展，建立</w:t>
            </w:r>
            <w:r w:rsidRPr="00A71AE3">
              <w:rPr>
                <w:rFonts w:hAnsi="宋体" w:cs="宋体" w:hint="eastAsia"/>
              </w:rPr>
              <w:t>扎实的学科基础知识和专业知识</w:t>
            </w:r>
            <w:r>
              <w:rPr>
                <w:rFonts w:hAnsi="宋体" w:cs="宋体" w:hint="eastAsia"/>
              </w:rPr>
              <w:t>；</w:t>
            </w:r>
            <w:r w:rsidRPr="00475780">
              <w:rPr>
                <w:rFonts w:hAnsi="宋体" w:cs="宋体" w:hint="eastAsia"/>
              </w:rPr>
              <w:t>掌握文献检索、资料查询的基本方法</w:t>
            </w:r>
            <w:r w:rsidR="00D30657">
              <w:rPr>
                <w:rFonts w:hAnsi="宋体" w:cs="宋体" w:hint="eastAsia"/>
              </w:rPr>
              <w:t>，</w:t>
            </w:r>
            <w:r w:rsidRPr="00475780">
              <w:rPr>
                <w:rFonts w:hAnsi="宋体" w:cs="宋体"/>
              </w:rPr>
              <w:t>具有一定科学研究和实际工作能力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229A0">
        <w:trPr>
          <w:jc w:val="center"/>
        </w:trPr>
        <w:tc>
          <w:tcPr>
            <w:tcW w:w="1302" w:type="dxa"/>
            <w:vMerge/>
            <w:vAlign w:val="center"/>
          </w:tcPr>
          <w:p w:rsidR="00A229A0" w:rsidRDefault="00A229A0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DA38A6" w:rsidRPr="00DA38A6" w:rsidRDefault="00DA38A6" w:rsidP="00DA38A6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A38A6">
              <w:rPr>
                <w:rFonts w:hAnsi="宋体" w:cs="宋体" w:hint="eastAsia"/>
              </w:rPr>
              <w:t>会计准则及制定方法</w:t>
            </w:r>
          </w:p>
          <w:p w:rsidR="00A229A0" w:rsidRDefault="00A229A0" w:rsidP="00DA38A6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 w:rsidR="00A229A0" w:rsidRDefault="00A71AE3" w:rsidP="000B19EC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 w:rsidRPr="00A71AE3">
              <w:rPr>
                <w:rFonts w:hAnsi="宋体" w:cs="宋体" w:hint="eastAsia"/>
              </w:rPr>
              <w:t>掌握</w:t>
            </w:r>
            <w:r>
              <w:rPr>
                <w:rFonts w:hAnsi="宋体" w:cs="宋体" w:hint="eastAsia"/>
              </w:rPr>
              <w:t>会计理论体系，了解会计准则的制定及发展，建立</w:t>
            </w:r>
            <w:r w:rsidRPr="00A71AE3">
              <w:rPr>
                <w:rFonts w:hAnsi="宋体" w:cs="宋体" w:hint="eastAsia"/>
              </w:rPr>
              <w:t>扎实的学科基础知识和专业知识</w:t>
            </w:r>
            <w:r>
              <w:rPr>
                <w:rFonts w:hAnsi="宋体" w:cs="宋体" w:hint="eastAsia"/>
              </w:rPr>
              <w:t>；</w:t>
            </w:r>
            <w:r w:rsidRPr="00475780">
              <w:rPr>
                <w:rFonts w:hAnsi="宋体" w:cs="宋体" w:hint="eastAsia"/>
              </w:rPr>
              <w:t>掌握文献检索、资料查询的基本方法</w:t>
            </w:r>
            <w:r w:rsidR="00D30657">
              <w:rPr>
                <w:rFonts w:hAnsi="宋体" w:cs="宋体" w:hint="eastAsia"/>
              </w:rPr>
              <w:t>，</w:t>
            </w:r>
            <w:r w:rsidRPr="00475780">
              <w:rPr>
                <w:rFonts w:hAnsi="宋体" w:cs="宋体"/>
              </w:rPr>
              <w:t>具有一定科学研究和实际工作能力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71AE3" w:rsidTr="00A71AE3">
        <w:trPr>
          <w:trHeight w:val="1880"/>
          <w:jc w:val="center"/>
        </w:trPr>
        <w:tc>
          <w:tcPr>
            <w:tcW w:w="1302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1.3</w:t>
            </w:r>
          </w:p>
        </w:tc>
        <w:tc>
          <w:tcPr>
            <w:tcW w:w="3118" w:type="dxa"/>
            <w:vAlign w:val="center"/>
          </w:tcPr>
          <w:p w:rsidR="00A71AE3" w:rsidRPr="00DA38A6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DA38A6">
              <w:rPr>
                <w:rFonts w:hAnsi="宋体" w:cs="宋体" w:hint="eastAsia"/>
              </w:rPr>
              <w:t>资本市场及资产计价理论</w:t>
            </w:r>
          </w:p>
        </w:tc>
        <w:tc>
          <w:tcPr>
            <w:tcW w:w="2688" w:type="dxa"/>
            <w:vAlign w:val="center"/>
          </w:tcPr>
          <w:p w:rsidR="00A71AE3" w:rsidRDefault="00A71AE3" w:rsidP="000B19EC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 w:rsidRPr="00A71AE3">
              <w:rPr>
                <w:rFonts w:hAnsi="宋体" w:cs="宋体" w:hint="eastAsia"/>
              </w:rPr>
              <w:t>掌握</w:t>
            </w:r>
            <w:r>
              <w:rPr>
                <w:rFonts w:hAnsi="宋体" w:cs="宋体" w:hint="eastAsia"/>
              </w:rPr>
              <w:t>会计理论体系，了解会计准则的制定及发展，建立</w:t>
            </w:r>
            <w:r w:rsidRPr="00A71AE3">
              <w:rPr>
                <w:rFonts w:hAnsi="宋体" w:cs="宋体" w:hint="eastAsia"/>
              </w:rPr>
              <w:t>扎实的学科基础知识和专业知识</w:t>
            </w:r>
            <w:r>
              <w:rPr>
                <w:rFonts w:hAnsi="宋体" w:cs="宋体" w:hint="eastAsia"/>
              </w:rPr>
              <w:t>；</w:t>
            </w:r>
            <w:r w:rsidRPr="00475780">
              <w:rPr>
                <w:rFonts w:hAnsi="宋体" w:cs="宋体" w:hint="eastAsia"/>
              </w:rPr>
              <w:t>掌握文献检索、资料查询的基本方法</w:t>
            </w:r>
            <w:r w:rsidR="00D30657">
              <w:rPr>
                <w:rFonts w:hAnsi="宋体" w:cs="宋体" w:hint="eastAsia"/>
              </w:rPr>
              <w:t>，</w:t>
            </w:r>
            <w:r w:rsidRPr="00475780">
              <w:rPr>
                <w:rFonts w:hAnsi="宋体" w:cs="宋体"/>
              </w:rPr>
              <w:t>具有一定科学研究和实际工作能力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71AE3">
        <w:trPr>
          <w:jc w:val="center"/>
        </w:trPr>
        <w:tc>
          <w:tcPr>
            <w:tcW w:w="1302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1.4</w:t>
            </w:r>
          </w:p>
        </w:tc>
        <w:tc>
          <w:tcPr>
            <w:tcW w:w="3118" w:type="dxa"/>
            <w:vAlign w:val="center"/>
          </w:tcPr>
          <w:p w:rsidR="00A71AE3" w:rsidRPr="00DA38A6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文献阅读及文献分析</w:t>
            </w:r>
          </w:p>
        </w:tc>
        <w:tc>
          <w:tcPr>
            <w:tcW w:w="2688" w:type="dxa"/>
            <w:vAlign w:val="center"/>
          </w:tcPr>
          <w:p w:rsidR="00A71AE3" w:rsidRDefault="00A71AE3" w:rsidP="000B19EC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 w:rsidRPr="00A71AE3">
              <w:rPr>
                <w:rFonts w:hAnsi="宋体" w:cs="宋体" w:hint="eastAsia"/>
              </w:rPr>
              <w:t>掌握</w:t>
            </w:r>
            <w:r>
              <w:rPr>
                <w:rFonts w:hAnsi="宋体" w:cs="宋体" w:hint="eastAsia"/>
              </w:rPr>
              <w:t>会计理论体系，了解会计准则的制定及发展，建立</w:t>
            </w:r>
            <w:r w:rsidRPr="00A71AE3">
              <w:rPr>
                <w:rFonts w:hAnsi="宋体" w:cs="宋体" w:hint="eastAsia"/>
              </w:rPr>
              <w:t>扎实的学科基础知识和专业知识</w:t>
            </w:r>
            <w:r>
              <w:rPr>
                <w:rFonts w:hAnsi="宋体" w:cs="宋体" w:hint="eastAsia"/>
              </w:rPr>
              <w:t>；</w:t>
            </w:r>
            <w:r w:rsidRPr="00475780">
              <w:rPr>
                <w:rFonts w:hAnsi="宋体" w:cs="宋体" w:hint="eastAsia"/>
              </w:rPr>
              <w:t>掌握文献检索、资料查询的基本方法</w:t>
            </w:r>
            <w:r w:rsidR="00D30657">
              <w:rPr>
                <w:rFonts w:hAnsi="宋体" w:cs="宋体" w:hint="eastAsia"/>
              </w:rPr>
              <w:t>，</w:t>
            </w:r>
            <w:r w:rsidRPr="00475780">
              <w:rPr>
                <w:rFonts w:hAnsi="宋体" w:cs="宋体"/>
              </w:rPr>
              <w:t>具有一</w:t>
            </w:r>
            <w:r w:rsidRPr="00475780">
              <w:rPr>
                <w:rFonts w:hAnsi="宋体" w:cs="宋体"/>
              </w:rPr>
              <w:lastRenderedPageBreak/>
              <w:t>定科学研究和实际工作能力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A71AE3" w:rsidTr="00C03EBA">
        <w:trPr>
          <w:trHeight w:val="1419"/>
          <w:jc w:val="center"/>
        </w:trPr>
        <w:tc>
          <w:tcPr>
            <w:tcW w:w="1302" w:type="dxa"/>
            <w:vMerge w:val="restart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课程目标2</w:t>
            </w:r>
          </w:p>
        </w:tc>
        <w:tc>
          <w:tcPr>
            <w:tcW w:w="1959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A71AE3">
              <w:rPr>
                <w:rFonts w:hAnsi="宋体" w:cs="宋体" w:hint="eastAsia"/>
              </w:rPr>
              <w:t>财务管理市场的动态规律</w:t>
            </w:r>
          </w:p>
        </w:tc>
        <w:tc>
          <w:tcPr>
            <w:tcW w:w="2688" w:type="dxa"/>
            <w:vAlign w:val="center"/>
          </w:tcPr>
          <w:p w:rsidR="00A71AE3" w:rsidRDefault="00A71AE3" w:rsidP="000B19EC">
            <w:pPr>
              <w:pStyle w:val="PlainText"/>
              <w:spacing w:beforeLines="50" w:before="156" w:afterLines="50" w:after="156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</w:rPr>
              <w:t>培养学生的批判性思维、团队合作能及领导能力；培养团结协作和务实创新的品质。</w:t>
            </w:r>
          </w:p>
          <w:p w:rsidR="00A71AE3" w:rsidRDefault="00A71AE3" w:rsidP="000B19EC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A71AE3" w:rsidTr="00A71AE3">
        <w:trPr>
          <w:trHeight w:val="1072"/>
          <w:jc w:val="center"/>
        </w:trPr>
        <w:tc>
          <w:tcPr>
            <w:tcW w:w="1302" w:type="dxa"/>
            <w:vMerge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A71AE3" w:rsidRP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论文专题阅读、小组讨论</w:t>
            </w:r>
          </w:p>
        </w:tc>
        <w:tc>
          <w:tcPr>
            <w:tcW w:w="2688" w:type="dxa"/>
            <w:vAlign w:val="center"/>
          </w:tcPr>
          <w:p w:rsidR="00A71AE3" w:rsidRDefault="00A71AE3" w:rsidP="000B19EC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培养学生的批判性思维、团队合作能及领导能力；培养团结协作和务实创新的品质。</w:t>
            </w:r>
            <w:r>
              <w:rPr>
                <w:rFonts w:hAnsi="宋体" w:cs="宋体"/>
              </w:rPr>
              <w:t xml:space="preserve"> </w:t>
            </w:r>
          </w:p>
        </w:tc>
      </w:tr>
      <w:tr w:rsidR="00A71AE3">
        <w:trPr>
          <w:jc w:val="center"/>
        </w:trPr>
        <w:tc>
          <w:tcPr>
            <w:tcW w:w="1302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:rsidR="00A71AE3" w:rsidRDefault="00A71AE3" w:rsidP="00A71AE3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C851B9">
              <w:rPr>
                <w:rFonts w:hAnsi="宋体" w:cs="宋体"/>
              </w:rPr>
              <w:t>掌握财务管理的分析工具</w:t>
            </w:r>
          </w:p>
        </w:tc>
        <w:tc>
          <w:tcPr>
            <w:tcW w:w="2688" w:type="dxa"/>
            <w:vAlign w:val="center"/>
          </w:tcPr>
          <w:p w:rsidR="00A71AE3" w:rsidRDefault="00C03EBA" w:rsidP="000B19EC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掌握财务管理的定性、定量分析方法；</w:t>
            </w:r>
            <w:r w:rsidRPr="00C03EBA">
              <w:rPr>
                <w:rFonts w:hAnsi="宋体" w:cs="宋体" w:hint="eastAsia"/>
              </w:rPr>
              <w:t>具备</w:t>
            </w:r>
            <w:r>
              <w:rPr>
                <w:rFonts w:hAnsi="宋体" w:cs="宋体" w:hint="eastAsia"/>
              </w:rPr>
              <w:t>一定的</w:t>
            </w:r>
            <w:r w:rsidRPr="00C03EBA">
              <w:rPr>
                <w:rFonts w:hAnsi="宋体" w:cs="宋体" w:hint="eastAsia"/>
              </w:rPr>
              <w:t>实际分析和问题的解决能力；</w:t>
            </w:r>
            <w:r>
              <w:rPr>
                <w:rFonts w:hAnsi="宋体" w:cs="宋体" w:hint="eastAsia"/>
              </w:rPr>
              <w:t>培养科学研究和实际工作能力。</w:t>
            </w:r>
          </w:p>
        </w:tc>
      </w:tr>
      <w:tr w:rsidR="00C03EBA">
        <w:trPr>
          <w:jc w:val="center"/>
        </w:trPr>
        <w:tc>
          <w:tcPr>
            <w:tcW w:w="1302" w:type="dxa"/>
            <w:vAlign w:val="center"/>
          </w:tcPr>
          <w:p w:rsidR="00C03EBA" w:rsidRDefault="00C03EBA" w:rsidP="00C03EBA">
            <w:pPr>
              <w:pStyle w:val="PlainText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C03EBA" w:rsidRDefault="00C03EBA" w:rsidP="00C03EBA">
            <w:pPr>
              <w:pStyle w:val="PlainText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:rsidR="00C03EBA" w:rsidRDefault="00C03EBA" w:rsidP="00C03EBA">
            <w:pPr>
              <w:pStyle w:val="PlainText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掌握</w:t>
            </w:r>
            <w:r w:rsidRPr="00C851B9">
              <w:rPr>
                <w:rFonts w:hAnsi="宋体" w:cs="宋体"/>
              </w:rPr>
              <w:t>财务数据处理与分析能力</w:t>
            </w:r>
          </w:p>
        </w:tc>
        <w:tc>
          <w:tcPr>
            <w:tcW w:w="2688" w:type="dxa"/>
            <w:vAlign w:val="center"/>
          </w:tcPr>
          <w:p w:rsidR="00C03EBA" w:rsidRDefault="00C03EBA" w:rsidP="000B19EC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掌握财务管理的定性、定量分析方法；</w:t>
            </w:r>
            <w:r w:rsidRPr="00C03EBA">
              <w:rPr>
                <w:rFonts w:hAnsi="宋体" w:cs="宋体" w:hint="eastAsia"/>
              </w:rPr>
              <w:t>具备</w:t>
            </w:r>
            <w:r>
              <w:rPr>
                <w:rFonts w:hAnsi="宋体" w:cs="宋体" w:hint="eastAsia"/>
              </w:rPr>
              <w:t>一定的</w:t>
            </w:r>
            <w:r w:rsidRPr="00C03EBA">
              <w:rPr>
                <w:rFonts w:hAnsi="宋体" w:cs="宋体" w:hint="eastAsia"/>
              </w:rPr>
              <w:t>实际分析和问题的解决能力；</w:t>
            </w:r>
            <w:r>
              <w:rPr>
                <w:rFonts w:hAnsi="宋体" w:cs="宋体" w:hint="eastAsia"/>
              </w:rPr>
              <w:t>培养科学研究和实际工作能力。</w:t>
            </w:r>
          </w:p>
        </w:tc>
      </w:tr>
    </w:tbl>
    <w:p w:rsidR="00A229A0" w:rsidRDefault="00A229A0" w:rsidP="00DA38A6">
      <w:pPr>
        <w:spacing w:beforeLines="50" w:before="156" w:afterLines="50" w:after="156" w:line="360" w:lineRule="auto"/>
        <w:rPr>
          <w:rFonts w:ascii="宋体" w:eastAsia="宋体" w:hAnsi="宋体"/>
          <w:szCs w:val="21"/>
        </w:rPr>
      </w:pPr>
    </w:p>
    <w:p w:rsidR="00A229A0" w:rsidRDefault="00072D47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A229A0" w:rsidRPr="00743E18" w:rsidRDefault="00072D47" w:rsidP="00743E18">
      <w:pPr>
        <w:widowControl/>
        <w:spacing w:beforeLines="50" w:before="156" w:afterLines="50" w:after="156"/>
        <w:ind w:firstLineChars="200" w:firstLine="422"/>
        <w:jc w:val="left"/>
        <w:rPr>
          <w:b/>
        </w:rPr>
      </w:pPr>
      <w:r w:rsidRPr="00743E1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第一章</w:t>
      </w:r>
      <w:r w:rsidR="00C03EBA" w:rsidRPr="00743E1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会计理论概述（上）</w:t>
      </w:r>
    </w:p>
    <w:p w:rsidR="00A229A0" w:rsidRDefault="00072D4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C03EBA">
        <w:rPr>
          <w:rFonts w:ascii="宋体" w:eastAsia="宋体" w:hAnsi="宋体" w:cs="宋体" w:hint="eastAsia"/>
          <w:color w:val="000000"/>
          <w:kern w:val="0"/>
          <w:szCs w:val="21"/>
        </w:rPr>
        <w:t>：（1）</w:t>
      </w:r>
      <w:r w:rsidR="00D02C32">
        <w:rPr>
          <w:rFonts w:ascii="宋体" w:eastAsia="宋体" w:hAnsi="宋体" w:cs="宋体" w:hint="eastAsia"/>
          <w:color w:val="000000"/>
          <w:kern w:val="0"/>
          <w:szCs w:val="21"/>
        </w:rPr>
        <w:t>了解会计发展的基本内容</w:t>
      </w:r>
      <w:r w:rsidR="00C03EBA">
        <w:rPr>
          <w:rFonts w:ascii="宋体" w:eastAsia="宋体" w:hAnsi="宋体" w:cs="宋体"/>
          <w:color w:val="000000"/>
          <w:kern w:val="0"/>
          <w:szCs w:val="21"/>
        </w:rPr>
        <w:t>;</w:t>
      </w:r>
      <w:r w:rsidR="00C03EBA">
        <w:rPr>
          <w:rFonts w:ascii="宋体" w:eastAsia="宋体" w:hAnsi="宋体" w:cs="宋体" w:hint="eastAsia"/>
          <w:color w:val="000000"/>
          <w:kern w:val="0"/>
          <w:szCs w:val="21"/>
        </w:rPr>
        <w:t xml:space="preserve"> （2）</w:t>
      </w:r>
      <w:r w:rsidR="00D02C32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C03EBA">
        <w:rPr>
          <w:rFonts w:ascii="宋体" w:eastAsia="宋体" w:hAnsi="宋体" w:cs="宋体" w:hint="eastAsia"/>
          <w:color w:val="000000"/>
          <w:kern w:val="0"/>
          <w:szCs w:val="21"/>
        </w:rPr>
        <w:t>会计理论的含义；（3）</w:t>
      </w:r>
      <w:r w:rsidR="00D02C32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C03EBA">
        <w:rPr>
          <w:rFonts w:ascii="宋体" w:eastAsia="宋体" w:hAnsi="宋体" w:cs="宋体" w:hint="eastAsia"/>
          <w:color w:val="000000"/>
          <w:kern w:val="0"/>
          <w:szCs w:val="21"/>
        </w:rPr>
        <w:t>会计理论的功能。</w:t>
      </w:r>
    </w:p>
    <w:p w:rsidR="00A229A0" w:rsidRDefault="00072D4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C03EBA">
        <w:rPr>
          <w:rFonts w:ascii="宋体" w:eastAsia="宋体" w:hAnsi="宋体" w:cs="宋体" w:hint="eastAsia"/>
          <w:color w:val="000000"/>
          <w:kern w:val="0"/>
          <w:szCs w:val="21"/>
        </w:rPr>
        <w:t>：（1）会计理论的含义、功能；（2）会计理论的内涵、价值。</w:t>
      </w:r>
    </w:p>
    <w:p w:rsidR="00A229A0" w:rsidRDefault="00072D4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D02C32">
        <w:rPr>
          <w:rFonts w:ascii="宋体" w:eastAsia="宋体" w:hAnsi="宋体" w:cs="宋体" w:hint="eastAsia"/>
          <w:color w:val="000000"/>
          <w:kern w:val="0"/>
          <w:szCs w:val="21"/>
        </w:rPr>
        <w:t>：（1）会计发展的主要阶段；（2）会计理论的含义；（3）会计理论的功能</w:t>
      </w:r>
    </w:p>
    <w:p w:rsidR="00A229A0" w:rsidRDefault="00072D4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D02C32">
        <w:rPr>
          <w:rFonts w:ascii="宋体" w:eastAsia="宋体" w:hAnsi="宋体" w:cs="宋体" w:hint="eastAsia"/>
          <w:color w:val="000000"/>
          <w:kern w:val="0"/>
          <w:szCs w:val="21"/>
        </w:rPr>
        <w:t>：讲授、讨论、比较、案例分析。</w:t>
      </w:r>
    </w:p>
    <w:p w:rsidR="00D02C32" w:rsidRDefault="00072D47" w:rsidP="00D02C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D02C32">
        <w:rPr>
          <w:rFonts w:ascii="宋体" w:eastAsia="宋体" w:hAnsi="宋体" w:cs="TimesNewRomanPSMT" w:hint="eastAsia"/>
          <w:color w:val="000000"/>
          <w:kern w:val="0"/>
          <w:szCs w:val="21"/>
        </w:rPr>
        <w:t>：思考会计理论及其发展、演进及可能带来的相关研究问题。</w:t>
      </w:r>
    </w:p>
    <w:p w:rsidR="00A229A0" w:rsidRPr="00743E18" w:rsidRDefault="00072D47" w:rsidP="00743E1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743E1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lastRenderedPageBreak/>
        <w:t>第二章</w:t>
      </w:r>
      <w:r w:rsidR="00D02C32" w:rsidRPr="00743E1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会计理论概述（下）</w:t>
      </w:r>
    </w:p>
    <w:p w:rsidR="00D02C32" w:rsidRPr="00D02C32" w:rsidRDefault="00D02C32" w:rsidP="00D02C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02C32">
        <w:rPr>
          <w:rFonts w:ascii="宋体" w:eastAsia="宋体" w:hAnsi="宋体" w:cs="TimesNewRomanPSMT"/>
          <w:color w:val="000000"/>
          <w:kern w:val="0"/>
          <w:szCs w:val="21"/>
        </w:rPr>
        <w:t>1.教学目标：（1）了解会计发展的基本内容; （2）知晓会计理论的含义；（3）掌握会计理论的功能。</w:t>
      </w:r>
    </w:p>
    <w:p w:rsidR="00D02C32" w:rsidRPr="00D02C32" w:rsidRDefault="00D02C32" w:rsidP="00D02C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02C32">
        <w:rPr>
          <w:rFonts w:ascii="宋体" w:eastAsia="宋体" w:hAnsi="宋体" w:cs="TimesNewRomanPSMT"/>
          <w:color w:val="000000"/>
          <w:kern w:val="0"/>
          <w:szCs w:val="21"/>
        </w:rPr>
        <w:t>2.教学重难点：（1）会计理论的含义、功能；（2）会计理论的内涵、价值。</w:t>
      </w:r>
    </w:p>
    <w:p w:rsidR="00D02C32" w:rsidRPr="00D02C32" w:rsidRDefault="00D02C32" w:rsidP="00D02C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02C32">
        <w:rPr>
          <w:rFonts w:ascii="宋体" w:eastAsia="宋体" w:hAnsi="宋体" w:cs="TimesNewRomanPSMT"/>
          <w:color w:val="000000"/>
          <w:kern w:val="0"/>
          <w:szCs w:val="21"/>
        </w:rPr>
        <w:t>3.教学内容：（1</w:t>
      </w:r>
      <w:r w:rsidR="008F2DCC">
        <w:rPr>
          <w:rFonts w:ascii="宋体" w:eastAsia="宋体" w:hAnsi="宋体" w:cs="TimesNewRomanPSMT"/>
          <w:color w:val="000000"/>
          <w:kern w:val="0"/>
          <w:szCs w:val="21"/>
        </w:rPr>
        <w:t>）会计</w:t>
      </w:r>
      <w:r w:rsidR="008F2DCC">
        <w:rPr>
          <w:rFonts w:ascii="宋体" w:eastAsia="宋体" w:hAnsi="宋体" w:cs="TimesNewRomanPSMT" w:hint="eastAsia"/>
          <w:color w:val="000000"/>
          <w:kern w:val="0"/>
          <w:szCs w:val="21"/>
        </w:rPr>
        <w:t>理论体系的层次划分；</w:t>
      </w:r>
      <w:r w:rsidRPr="00D02C32">
        <w:rPr>
          <w:rFonts w:ascii="宋体" w:eastAsia="宋体" w:hAnsi="宋体" w:cs="TimesNewRomanPSMT"/>
          <w:color w:val="000000"/>
          <w:kern w:val="0"/>
          <w:szCs w:val="21"/>
        </w:rPr>
        <w:t>（2</w:t>
      </w:r>
      <w:r w:rsidR="007C616E">
        <w:rPr>
          <w:rFonts w:ascii="宋体" w:eastAsia="宋体" w:hAnsi="宋体" w:cs="TimesNewRomanPSMT"/>
          <w:color w:val="000000"/>
          <w:kern w:val="0"/>
          <w:szCs w:val="21"/>
        </w:rPr>
        <w:t>）</w:t>
      </w:r>
      <w:r w:rsidR="007C616E">
        <w:rPr>
          <w:rFonts w:ascii="宋体" w:eastAsia="宋体" w:hAnsi="宋体" w:cs="TimesNewRomanPSMT" w:hint="eastAsia"/>
          <w:color w:val="000000"/>
          <w:kern w:val="0"/>
          <w:szCs w:val="21"/>
        </w:rPr>
        <w:t>会计规范</w:t>
      </w:r>
      <w:r w:rsidRPr="00D02C32">
        <w:rPr>
          <w:rFonts w:ascii="宋体" w:eastAsia="宋体" w:hAnsi="宋体" w:cs="TimesNewRomanPSMT"/>
          <w:color w:val="000000"/>
          <w:kern w:val="0"/>
          <w:szCs w:val="21"/>
        </w:rPr>
        <w:t>；（3）</w:t>
      </w:r>
      <w:r w:rsidR="007C616E">
        <w:rPr>
          <w:rFonts w:ascii="宋体" w:eastAsia="宋体" w:hAnsi="宋体" w:cs="TimesNewRomanPSMT" w:hint="eastAsia"/>
          <w:color w:val="000000"/>
          <w:kern w:val="0"/>
          <w:szCs w:val="21"/>
        </w:rPr>
        <w:t>会计基本理论；（4）会计理论发展的主要动力及主要方面</w:t>
      </w:r>
      <w:r w:rsidR="00743E18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D02C32" w:rsidRPr="00D02C32" w:rsidRDefault="00D02C32" w:rsidP="00D02C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02C32">
        <w:rPr>
          <w:rFonts w:ascii="宋体" w:eastAsia="宋体" w:hAnsi="宋体" w:cs="TimesNewRomanPSMT"/>
          <w:color w:val="000000"/>
          <w:kern w:val="0"/>
          <w:szCs w:val="21"/>
        </w:rPr>
        <w:t>4.教学方法：讲授、讨论、比较、案例分析。</w:t>
      </w:r>
    </w:p>
    <w:p w:rsidR="00A229A0" w:rsidRDefault="00D02C32" w:rsidP="00D02C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D02C32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="00743E18">
        <w:rPr>
          <w:rFonts w:ascii="宋体" w:eastAsia="宋体" w:hAnsi="宋体" w:cs="TimesNewRomanPSMT" w:hint="eastAsia"/>
          <w:color w:val="000000"/>
          <w:kern w:val="0"/>
          <w:szCs w:val="21"/>
        </w:rPr>
        <w:t>思考并探讨现代会计理论研究的新领域。</w:t>
      </w:r>
    </w:p>
    <w:p w:rsidR="00743E18" w:rsidRPr="00743E18" w:rsidRDefault="00743E18" w:rsidP="00743E1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743E18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第三章 会计准则及其制定方法</w:t>
      </w:r>
      <w:r w:rsidR="00045950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（上）</w:t>
      </w:r>
    </w:p>
    <w:p w:rsidR="00743E18" w:rsidRPr="00743E18" w:rsidRDefault="00743E18" w:rsidP="00743E1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1.教学目标：（1）了解美国公认会计原则的产生与发展; （2）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美国公认会计原则的制定与初步评价；（3）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>
        <w:rPr>
          <w:rFonts w:ascii="宋体" w:eastAsia="宋体" w:hAnsi="宋体" w:cs="宋体" w:hint="eastAsia"/>
          <w:bCs/>
          <w:color w:val="000000" w:themeColor="text1"/>
        </w:rPr>
        <w:t>公认会计原则的制定</w:t>
      </w: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。</w:t>
      </w:r>
    </w:p>
    <w:p w:rsidR="00743E18" w:rsidRDefault="00743E18" w:rsidP="00743E1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2.教学重难点：（1）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会计原则定义时应把握的两个要点</w:t>
      </w: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；（2）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高质量的会计准的</w:t>
      </w:r>
      <w:r w:rsidRPr="00743E18">
        <w:rPr>
          <w:rFonts w:ascii="宋体" w:eastAsia="宋体" w:hAnsi="宋体" w:cs="TimesNewRomanPSMT" w:hint="eastAsia"/>
          <w:color w:val="000000"/>
          <w:kern w:val="0"/>
          <w:szCs w:val="21"/>
        </w:rPr>
        <w:t>特征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；（3）财务丑闻对会计准则产生</w:t>
      </w:r>
      <w:r w:rsidRPr="00743E18">
        <w:rPr>
          <w:rFonts w:ascii="宋体" w:eastAsia="宋体" w:hAnsi="宋体" w:cs="TimesNewRomanPSMT" w:hint="eastAsia"/>
          <w:color w:val="000000"/>
          <w:kern w:val="0"/>
          <w:szCs w:val="21"/>
        </w:rPr>
        <w:t>的影响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743E18" w:rsidRDefault="00743E18" w:rsidP="000A5E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3.教学内容：</w:t>
      </w:r>
      <w:r w:rsidR="00A301F9" w:rsidRPr="00A301F9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A301F9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A301F9" w:rsidRPr="00A301F9">
        <w:rPr>
          <w:rFonts w:ascii="宋体" w:eastAsia="宋体" w:hAnsi="宋体" w:cs="TimesNewRomanPSMT"/>
          <w:color w:val="000000"/>
          <w:kern w:val="0"/>
          <w:szCs w:val="21"/>
        </w:rPr>
        <w:t>）美国公认会计原则的产生与发展</w:t>
      </w:r>
      <w:r w:rsidR="00A301F9">
        <w:rPr>
          <w:rFonts w:ascii="宋体" w:eastAsia="宋体" w:hAnsi="宋体" w:cs="TimesNewRomanPSMT" w:hint="eastAsia"/>
          <w:color w:val="000000"/>
          <w:kern w:val="0"/>
          <w:szCs w:val="21"/>
        </w:rPr>
        <w:t>；（2</w:t>
      </w:r>
      <w:r w:rsidR="000A5E00">
        <w:rPr>
          <w:rFonts w:ascii="宋体" w:eastAsia="宋体" w:hAnsi="宋体" w:cs="TimesNewRomanPSMT"/>
          <w:color w:val="000000"/>
          <w:kern w:val="0"/>
          <w:szCs w:val="21"/>
        </w:rPr>
        <w:t>）</w:t>
      </w:r>
      <w:r w:rsidR="000A5E00">
        <w:rPr>
          <w:rFonts w:ascii="宋体" w:eastAsia="宋体" w:hAnsi="宋体" w:cs="TimesNewRomanPSMT" w:hint="eastAsia"/>
          <w:color w:val="000000"/>
          <w:kern w:val="0"/>
          <w:szCs w:val="21"/>
        </w:rPr>
        <w:t>美国公认会计原则的</w:t>
      </w:r>
      <w:r w:rsidR="000A5E00" w:rsidRPr="00A301F9">
        <w:rPr>
          <w:rFonts w:ascii="宋体" w:eastAsia="宋体" w:hAnsi="宋体" w:cs="TimesNewRomanPSMT" w:hint="eastAsia"/>
          <w:color w:val="000000"/>
          <w:kern w:val="0"/>
          <w:szCs w:val="21"/>
        </w:rPr>
        <w:t>制定程序</w:t>
      </w:r>
      <w:r w:rsidR="000A5E00">
        <w:rPr>
          <w:rFonts w:ascii="宋体" w:eastAsia="宋体" w:hAnsi="宋体" w:cs="TimesNewRomanPSMT"/>
          <w:color w:val="000000"/>
          <w:kern w:val="0"/>
          <w:szCs w:val="21"/>
        </w:rPr>
        <w:t>;</w:t>
      </w:r>
      <w:r w:rsidR="000A5E00" w:rsidRPr="00A301F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（</w:t>
      </w:r>
      <w:r w:rsidR="00A301F9" w:rsidRPr="00A301F9">
        <w:rPr>
          <w:rFonts w:ascii="宋体" w:eastAsia="宋体" w:hAnsi="宋体" w:cs="TimesNewRomanPSMT"/>
          <w:color w:val="000000"/>
          <w:kern w:val="0"/>
          <w:szCs w:val="21"/>
        </w:rPr>
        <w:t>3）</w:t>
      </w:r>
      <w:r w:rsidR="000A5E00" w:rsidRPr="00A301F9">
        <w:rPr>
          <w:rFonts w:ascii="宋体" w:eastAsia="宋体" w:hAnsi="宋体" w:cs="TimesNewRomanPSMT" w:hint="eastAsia"/>
          <w:color w:val="000000"/>
          <w:kern w:val="0"/>
          <w:szCs w:val="21"/>
        </w:rPr>
        <w:t>影响公认会计原则制定的主要因素及影响结果</w:t>
      </w:r>
      <w:r w:rsidR="000A5E00">
        <w:rPr>
          <w:rFonts w:ascii="宋体" w:eastAsia="宋体" w:hAnsi="宋体" w:cs="TimesNewRomanPSMT"/>
          <w:color w:val="000000"/>
          <w:kern w:val="0"/>
          <w:szCs w:val="21"/>
        </w:rPr>
        <w:t>;</w:t>
      </w:r>
      <w:r w:rsidR="000A5E00" w:rsidRPr="00A301F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（</w:t>
      </w:r>
      <w:r w:rsidR="000A5E00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="00A301F9" w:rsidRPr="00A301F9">
        <w:rPr>
          <w:rFonts w:ascii="宋体" w:eastAsia="宋体" w:hAnsi="宋体" w:cs="TimesNewRomanPSMT"/>
          <w:color w:val="000000"/>
          <w:kern w:val="0"/>
          <w:szCs w:val="21"/>
        </w:rPr>
        <w:t>）</w:t>
      </w:r>
      <w:r w:rsidR="000A5E00" w:rsidRPr="00A301F9">
        <w:rPr>
          <w:rFonts w:ascii="宋体" w:eastAsia="宋体" w:hAnsi="宋体" w:cs="TimesNewRomanPSMT" w:hint="eastAsia"/>
          <w:color w:val="000000"/>
          <w:kern w:val="0"/>
          <w:szCs w:val="21"/>
        </w:rPr>
        <w:t>高质量会计准则标准讨论的影响</w:t>
      </w:r>
      <w:r w:rsidR="000A5E00">
        <w:rPr>
          <w:rFonts w:ascii="宋体" w:eastAsia="宋体" w:hAnsi="宋体" w:cs="TimesNewRomanPSMT"/>
          <w:color w:val="000000"/>
          <w:kern w:val="0"/>
          <w:szCs w:val="21"/>
        </w:rPr>
        <w:t>;</w:t>
      </w:r>
      <w:r w:rsidR="000A5E00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（</w:t>
      </w:r>
      <w:r w:rsidR="000A5E00"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="000A5E00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A301F9" w:rsidRPr="00A301F9">
        <w:rPr>
          <w:rFonts w:ascii="宋体" w:eastAsia="宋体" w:hAnsi="宋体" w:cs="TimesNewRomanPSMT"/>
          <w:color w:val="000000"/>
          <w:kern w:val="0"/>
          <w:szCs w:val="21"/>
        </w:rPr>
        <w:t>美国财务与会计丑闻事件的影响</w:t>
      </w:r>
      <w:r w:rsidR="000A5E00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1F1FA7" w:rsidRPr="001F1FA7" w:rsidRDefault="001F1FA7" w:rsidP="001F1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743E18" w:rsidRDefault="00743E18" w:rsidP="00743E1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5.教学评价：思考并探讨现代会计理论研究的新领域。</w:t>
      </w:r>
    </w:p>
    <w:p w:rsidR="000A5E00" w:rsidRPr="000A5E00" w:rsidRDefault="000A5E00" w:rsidP="00743E1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0A5E00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第四章</w:t>
      </w:r>
      <w:r w:rsidRPr="000A5E00">
        <w:rPr>
          <w:rFonts w:ascii="宋体" w:eastAsia="宋体" w:hAnsi="宋体" w:cs="TimesNewRomanPSMT"/>
          <w:b/>
          <w:color w:val="000000"/>
          <w:kern w:val="0"/>
          <w:szCs w:val="21"/>
        </w:rPr>
        <w:t xml:space="preserve"> 会计准则及其制定方法</w:t>
      </w:r>
      <w:r w:rsidR="00045950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（下）</w:t>
      </w:r>
    </w:p>
    <w:p w:rsidR="0097049F" w:rsidRPr="00743E18" w:rsidRDefault="0097049F" w:rsidP="0097049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1.教学目标：（1）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认识和了解我国会计准则的制定和发展情况；（2）</w:t>
      </w:r>
      <w:r w:rsidRPr="0097049F">
        <w:rPr>
          <w:rFonts w:ascii="宋体" w:eastAsia="宋体" w:hAnsi="宋体" w:cs="TimesNewRomanPSMT" w:hint="eastAsia"/>
          <w:color w:val="000000"/>
          <w:kern w:val="0"/>
          <w:szCs w:val="21"/>
        </w:rPr>
        <w:t>掌握我国会计准则的特点与国际协调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1F1FA7" w:rsidRPr="001F1FA7" w:rsidRDefault="001F1FA7" w:rsidP="001F1FA7">
      <w:pPr>
        <w:widowControl/>
        <w:spacing w:after="0" w:line="276" w:lineRule="auto"/>
        <w:contextualSpacing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</w:t>
      </w:r>
      <w:r w:rsidR="0097049F" w:rsidRPr="00743E18"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：（1）</w:t>
      </w:r>
      <w:r w:rsidRPr="00E43FDE">
        <w:rPr>
          <w:rFonts w:ascii="宋体" w:eastAsia="宋体" w:hAnsi="宋体" w:cs="宋体" w:hint="eastAsia"/>
          <w:bCs/>
          <w:color w:val="000000" w:themeColor="text1"/>
        </w:rPr>
        <w:t>欧盟与美国在会计准则国际趋同过程中的博弈分析</w:t>
      </w:r>
      <w:r>
        <w:rPr>
          <w:rFonts w:ascii="宋体" w:eastAsia="宋体" w:hAnsi="宋体" w:cs="宋体" w:hint="eastAsia"/>
          <w:bCs/>
          <w:color w:val="000000" w:themeColor="text1"/>
        </w:rPr>
        <w:t>；（2）</w:t>
      </w:r>
      <w:r w:rsidR="00045950">
        <w:rPr>
          <w:rFonts w:ascii="宋体" w:eastAsia="宋体" w:hAnsi="宋体" w:cs="宋体" w:hint="eastAsia"/>
          <w:bCs/>
          <w:color w:val="000000" w:themeColor="text1"/>
        </w:rPr>
        <w:t>中国</w:t>
      </w:r>
      <w:r w:rsidRPr="00E43FDE">
        <w:rPr>
          <w:rFonts w:ascii="宋体" w:eastAsia="宋体" w:hAnsi="宋体" w:cs="宋体" w:hint="eastAsia"/>
          <w:bCs/>
          <w:color w:val="000000" w:themeColor="text1"/>
        </w:rPr>
        <w:t>追求会计准则国际趋同转向等效的基本做法</w:t>
      </w:r>
      <w:r>
        <w:rPr>
          <w:rFonts w:ascii="宋体" w:eastAsia="宋体" w:hAnsi="宋体" w:cs="宋体"/>
          <w:bCs/>
          <w:color w:val="000000" w:themeColor="text1"/>
        </w:rPr>
        <w:t>.</w:t>
      </w:r>
    </w:p>
    <w:p w:rsidR="00BA0DEA" w:rsidRPr="001F1FA7" w:rsidRDefault="001F1FA7" w:rsidP="001F1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  <w:r w:rsidR="0097049F" w:rsidRPr="00743E18">
        <w:rPr>
          <w:rFonts w:ascii="宋体" w:eastAsia="宋体" w:hAnsi="宋体" w:cs="TimesNewRomanPSMT"/>
          <w:color w:val="000000"/>
          <w:kern w:val="0"/>
          <w:szCs w:val="21"/>
        </w:rPr>
        <w:t>（1）</w:t>
      </w:r>
      <w:r w:rsidR="00BA0DEA"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我国会计准则体系的形成及制定方法的选择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2）</w:t>
      </w:r>
      <w:r w:rsidR="00BA0DEA"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我国基于原则的规则导向会计准则体系的主要特点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BA0DEA"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规则和制度安排与会计准则的国际趋同模式</w:t>
      </w:r>
      <w:r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BA0DEA"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欧盟与美国在会计准则国际趋同过程中的博弈分析</w:t>
      </w:r>
      <w:r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1F1FA7" w:rsidRPr="001F1FA7" w:rsidRDefault="001F1FA7" w:rsidP="001F1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教学方法：讲授、讨论、比较、案例分析。</w:t>
      </w:r>
    </w:p>
    <w:p w:rsidR="0097049F" w:rsidRDefault="0097049F" w:rsidP="00BA0DE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="001F1FA7"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思考会计准则制定的原则导向、规则导向和目标导向。</w:t>
      </w:r>
    </w:p>
    <w:p w:rsidR="001F1FA7" w:rsidRPr="001F1FA7" w:rsidRDefault="001F1FA7" w:rsidP="001F1FA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1F1FA7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第五章</w:t>
      </w:r>
      <w:r w:rsidR="00AB280F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资本市场</w:t>
      </w:r>
    </w:p>
    <w:p w:rsidR="00B21A20" w:rsidRDefault="001F1FA7" w:rsidP="00B21A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1.教学目标：（1）</w:t>
      </w:r>
      <w:r w:rsidR="00B21A20" w:rsidRPr="00B21A20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B21A20" w:rsidRPr="00B21A20">
        <w:rPr>
          <w:rFonts w:ascii="宋体" w:eastAsia="宋体" w:hAnsi="宋体" w:cs="TimesNewRomanPSMT"/>
          <w:color w:val="000000"/>
          <w:kern w:val="0"/>
          <w:szCs w:val="21"/>
        </w:rPr>
        <w:t>资本市场的相关知识</w:t>
      </w:r>
      <w:r w:rsidR="00B21A20">
        <w:rPr>
          <w:rFonts w:ascii="宋体" w:eastAsia="宋体" w:hAnsi="宋体" w:cs="TimesNewRomanPSMT" w:hint="eastAsia"/>
          <w:color w:val="000000"/>
          <w:kern w:val="0"/>
          <w:szCs w:val="21"/>
        </w:rPr>
        <w:t>；（2）会计信息的决策有用性在资本市场中的表现。</w:t>
      </w:r>
    </w:p>
    <w:p w:rsidR="00B21A20" w:rsidRDefault="001F1FA7" w:rsidP="001F1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Cs/>
          <w:color w:val="000000" w:themeColor="text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2.教学重难点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：（1）</w:t>
      </w:r>
      <w:r w:rsidR="00B21A20" w:rsidRPr="00B21A20">
        <w:rPr>
          <w:rFonts w:ascii="宋体" w:eastAsia="宋体" w:hAnsi="宋体" w:cs="宋体" w:hint="eastAsia"/>
          <w:bCs/>
          <w:color w:val="000000" w:themeColor="text1"/>
        </w:rPr>
        <w:t>会计信息的决策有用</w:t>
      </w:r>
      <w:r w:rsidR="00B21A20">
        <w:rPr>
          <w:rFonts w:ascii="宋体" w:eastAsia="宋体" w:hAnsi="宋体" w:cs="宋体" w:hint="eastAsia"/>
          <w:bCs/>
          <w:color w:val="000000" w:themeColor="text1"/>
        </w:rPr>
        <w:t>性在资本市场中的表现；（2）盈余信息和现金流量信息在我国资本市场中决策有用性的</w:t>
      </w:r>
      <w:r w:rsidR="00B21A20" w:rsidRPr="00B21A20">
        <w:rPr>
          <w:rFonts w:ascii="宋体" w:eastAsia="宋体" w:hAnsi="宋体" w:cs="宋体" w:hint="eastAsia"/>
          <w:bCs/>
          <w:color w:val="000000" w:themeColor="text1"/>
        </w:rPr>
        <w:t>差别</w:t>
      </w:r>
      <w:r w:rsidR="00B21A20"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1F1FA7" w:rsidRPr="001F1FA7" w:rsidRDefault="001F1FA7" w:rsidP="00B21A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  <w:r w:rsidR="00B21A20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B21A20" w:rsidRPr="00B21A2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21A20" w:rsidRPr="00B21A20">
        <w:rPr>
          <w:rFonts w:ascii="宋体" w:eastAsia="宋体" w:hAnsi="宋体" w:cs="TimesNewRomanPSMT"/>
          <w:color w:val="000000"/>
          <w:kern w:val="0"/>
          <w:szCs w:val="21"/>
        </w:rPr>
        <w:t>1）实证会计理论研究与有效市场假说</w:t>
      </w:r>
      <w:r w:rsidR="00B21A20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21A20" w:rsidRPr="00B21A2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21A20" w:rsidRPr="00B21A20">
        <w:rPr>
          <w:rFonts w:ascii="宋体" w:eastAsia="宋体" w:hAnsi="宋体" w:cs="TimesNewRomanPSMT"/>
          <w:color w:val="000000"/>
          <w:kern w:val="0"/>
          <w:szCs w:val="21"/>
        </w:rPr>
        <w:t>2）盈余信息对股票价格的影响</w:t>
      </w:r>
      <w:r w:rsidR="00B21A20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B21A20" w:rsidRPr="00B21A2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21A20" w:rsidRPr="00B21A20">
        <w:rPr>
          <w:rFonts w:ascii="宋体" w:eastAsia="宋体" w:hAnsi="宋体" w:cs="TimesNewRomanPSMT"/>
          <w:color w:val="000000"/>
          <w:kern w:val="0"/>
          <w:szCs w:val="21"/>
        </w:rPr>
        <w:t>3）我国上市公司盈余信息的决策有用性</w:t>
      </w:r>
      <w:r w:rsidR="00B21A20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1F1FA7" w:rsidRPr="001F1FA7" w:rsidRDefault="001F1FA7" w:rsidP="001F1FA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教学方法：讲授、讨论、比较、案例分析。</w:t>
      </w:r>
    </w:p>
    <w:p w:rsidR="001F1FA7" w:rsidRDefault="001F1FA7" w:rsidP="001F1FA7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="00B21A20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B21A20" w:rsidRPr="00CE408E">
        <w:rPr>
          <w:rFonts w:eastAsia="宋体" w:hint="eastAsia"/>
        </w:rPr>
        <w:t>会计信息对资本市场的作用</w:t>
      </w:r>
      <w:r w:rsidR="00B21A20">
        <w:rPr>
          <w:rFonts w:eastAsia="宋体" w:hint="eastAsia"/>
        </w:rPr>
        <w:t>和</w:t>
      </w:r>
      <w:r w:rsidR="00B21A20" w:rsidRPr="00CE408E">
        <w:rPr>
          <w:rFonts w:eastAsia="宋体" w:hint="eastAsia"/>
        </w:rPr>
        <w:t>影响程度，</w:t>
      </w:r>
      <w:r w:rsidR="00B21A20">
        <w:rPr>
          <w:rFonts w:eastAsia="宋体" w:hint="eastAsia"/>
        </w:rPr>
        <w:t>分析会计信息含量、会计收益和投资决策的相关性。</w:t>
      </w:r>
    </w:p>
    <w:p w:rsidR="00B21A20" w:rsidRPr="00B21A20" w:rsidRDefault="00AB280F" w:rsidP="001F1FA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eastAsia="宋体" w:hint="eastAsia"/>
          <w:b/>
        </w:rPr>
        <w:t>第六章</w:t>
      </w:r>
      <w:r>
        <w:rPr>
          <w:rFonts w:eastAsia="宋体" w:hint="eastAsia"/>
          <w:b/>
        </w:rPr>
        <w:t xml:space="preserve"> </w:t>
      </w:r>
      <w:r w:rsidR="00B21A20" w:rsidRPr="00B21A20">
        <w:rPr>
          <w:rFonts w:eastAsia="宋体" w:hint="eastAsia"/>
          <w:b/>
        </w:rPr>
        <w:t>专题讨论</w:t>
      </w:r>
    </w:p>
    <w:p w:rsidR="00B21A20" w:rsidRDefault="00B21A20" w:rsidP="00B21A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1.教学目标：（1）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梳理论文的写作结构；（2）</w:t>
      </w:r>
      <w:r w:rsidRPr="00B21A20">
        <w:rPr>
          <w:rFonts w:ascii="宋体" w:eastAsia="宋体" w:hAnsi="宋体" w:cs="TimesNewRomanPSMT" w:hint="eastAsia"/>
          <w:color w:val="000000"/>
          <w:kern w:val="0"/>
          <w:szCs w:val="21"/>
        </w:rPr>
        <w:t>分析论文的写作逻辑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FD38BA" w:rsidRDefault="00B21A20" w:rsidP="00B21A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B92085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B92085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B92085">
        <w:rPr>
          <w:rFonts w:ascii="宋体" w:eastAsia="宋体" w:hAnsi="宋体" w:cs="TimesNewRomanPSMT" w:hint="eastAsia"/>
          <w:color w:val="000000"/>
          <w:kern w:val="0"/>
          <w:szCs w:val="21"/>
        </w:rPr>
        <w:t>）高效的进行文献梳理；（2）理清论文的写作逻辑。</w:t>
      </w:r>
    </w:p>
    <w:p w:rsidR="00FD38BA" w:rsidRPr="00B92085" w:rsidRDefault="00B21A20" w:rsidP="00B9208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  <w:r w:rsidR="00FD38BA">
        <w:rPr>
          <w:rFonts w:ascii="宋体" w:eastAsia="宋体" w:hAnsi="宋体" w:cs="TimesNewRomanPSMT" w:hint="eastAsia"/>
          <w:color w:val="000000"/>
          <w:kern w:val="0"/>
          <w:szCs w:val="21"/>
        </w:rPr>
        <w:t>：（1）</w:t>
      </w:r>
      <w:r w:rsidR="00FD38BA" w:rsidRPr="00B92085">
        <w:rPr>
          <w:rFonts w:ascii="宋体" w:eastAsia="宋体" w:hAnsi="宋体" w:cs="TimesNewRomanPSMT" w:hint="eastAsia"/>
          <w:color w:val="000000"/>
          <w:kern w:val="0"/>
          <w:szCs w:val="21"/>
        </w:rPr>
        <w:t>讲解论文的写作逻辑、结构；（2）拓展相关</w:t>
      </w:r>
      <w:r w:rsidR="00FD38BA" w:rsidRPr="00B92085">
        <w:rPr>
          <w:rFonts w:ascii="宋体" w:eastAsia="宋体" w:hAnsi="宋体" w:cs="TimesNewRomanPSMT"/>
          <w:color w:val="000000"/>
          <w:kern w:val="0"/>
          <w:szCs w:val="21"/>
        </w:rPr>
        <w:fldChar w:fldCharType="begin"/>
      </w:r>
      <w:r w:rsidR="00FD38BA" w:rsidRPr="00B92085">
        <w:rPr>
          <w:rFonts w:ascii="宋体" w:eastAsia="宋体" w:hAnsi="宋体" w:cs="TimesNewRomanPSMT"/>
          <w:color w:val="000000"/>
          <w:kern w:val="0"/>
          <w:szCs w:val="21"/>
        </w:rPr>
        <w:instrText xml:space="preserve"> HYPERLINK "http://www.zgsywh.com/show/view?id=276" </w:instrText>
      </w:r>
      <w:r w:rsidR="00FD38BA" w:rsidRPr="00B92085">
        <w:rPr>
          <w:rFonts w:ascii="宋体" w:eastAsia="宋体" w:hAnsi="宋体" w:cs="TimesNewRomanPSMT"/>
          <w:color w:val="000000"/>
          <w:kern w:val="0"/>
          <w:szCs w:val="21"/>
        </w:rPr>
        <w:fldChar w:fldCharType="separate"/>
      </w:r>
      <w:r w:rsidR="00FD38BA" w:rsidRPr="00B92085">
        <w:rPr>
          <w:rFonts w:ascii="宋体" w:eastAsia="宋体" w:hAnsi="宋体" w:cs="TimesNewRomanPSMT" w:hint="eastAsia"/>
          <w:color w:val="000000"/>
          <w:kern w:val="0"/>
          <w:szCs w:val="21"/>
        </w:rPr>
        <w:t>商业伦理和社会责任的理论知识。</w:t>
      </w:r>
    </w:p>
    <w:p w:rsidR="00B21A20" w:rsidRPr="001F1FA7" w:rsidRDefault="00FD38BA" w:rsidP="00FD38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B92085">
        <w:rPr>
          <w:rFonts w:ascii="宋体" w:eastAsia="宋体" w:hAnsi="宋体" w:cs="TimesNewRomanPSMT"/>
          <w:color w:val="000000"/>
          <w:kern w:val="0"/>
          <w:szCs w:val="21"/>
        </w:rPr>
        <w:fldChar w:fldCharType="end"/>
      </w:r>
      <w:r w:rsidR="00B21A20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B21A20"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教学方法：讲授、讨论、比较、案例分析。</w:t>
      </w:r>
    </w:p>
    <w:p w:rsidR="00B21A20" w:rsidRDefault="00B21A20" w:rsidP="00B21A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Cs/>
          <w:color w:val="000000" w:themeColor="text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="00FD38BA">
        <w:rPr>
          <w:rFonts w:ascii="宋体" w:eastAsia="宋体" w:hAnsi="宋体" w:cs="TimesNewRomanPSMT" w:hint="eastAsia"/>
          <w:color w:val="000000"/>
          <w:kern w:val="0"/>
          <w:szCs w:val="21"/>
        </w:rPr>
        <w:t>探讨</w:t>
      </w:r>
      <w:r w:rsidR="00FD38BA">
        <w:rPr>
          <w:rFonts w:ascii="宋体" w:eastAsia="宋体" w:hAnsi="宋体" w:cs="宋体" w:hint="eastAsia"/>
          <w:bCs/>
          <w:color w:val="000000" w:themeColor="text1"/>
        </w:rPr>
        <w:t>企业社会责任表现对管理者的盈余管理行为发挥的治理作用</w:t>
      </w:r>
      <w:r w:rsidR="00B92085"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B92085" w:rsidRPr="00B92085" w:rsidRDefault="00AB280F" w:rsidP="00B92085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</w:rPr>
        <w:t xml:space="preserve">第七章 </w:t>
      </w:r>
      <w:r w:rsidR="00B92085" w:rsidRPr="00B92085">
        <w:rPr>
          <w:rFonts w:ascii="宋体" w:eastAsia="宋体" w:hAnsi="宋体" w:cs="宋体" w:hint="eastAsia"/>
          <w:b/>
          <w:bCs/>
          <w:color w:val="000000" w:themeColor="text1"/>
        </w:rPr>
        <w:t>资产计价理论（上）</w:t>
      </w:r>
    </w:p>
    <w:p w:rsidR="00B92085" w:rsidRPr="00041F52" w:rsidRDefault="00041F52" w:rsidP="00041F52">
      <w:pPr>
        <w:spacing w:line="276" w:lineRule="auto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</w:t>
      </w:r>
      <w:r w:rsidR="00B92085" w:rsidRPr="00743E18">
        <w:rPr>
          <w:rFonts w:ascii="宋体" w:eastAsia="宋体" w:hAnsi="宋体" w:cs="TimesNewRomanPSMT"/>
          <w:color w:val="000000"/>
          <w:kern w:val="0"/>
          <w:szCs w:val="21"/>
        </w:rPr>
        <w:t>1.教学目标：（1）</w:t>
      </w:r>
      <w:r w:rsidR="00B92085">
        <w:rPr>
          <w:rFonts w:ascii="宋体" w:eastAsia="宋体" w:hAnsi="宋体" w:cs="TimesNewRomanPSMT" w:hint="eastAsia"/>
          <w:color w:val="000000"/>
          <w:kern w:val="0"/>
          <w:szCs w:val="21"/>
        </w:rPr>
        <w:t>了解各种资产概念；（</w:t>
      </w:r>
      <w:r w:rsidR="00B92085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B92085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B92085" w:rsidRPr="00B92085">
        <w:rPr>
          <w:rFonts w:ascii="宋体" w:eastAsia="宋体" w:hAnsi="宋体" w:cs="TimesNewRomanPSMT" w:hint="eastAsia"/>
          <w:color w:val="000000"/>
          <w:kern w:val="0"/>
          <w:szCs w:val="21"/>
        </w:rPr>
        <w:t>明确各种计量单位、计量属性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Pr="00261693">
        <w:rPr>
          <w:rFonts w:ascii="宋体" w:eastAsia="宋体" w:hAnsi="宋体" w:cs="宋体" w:hint="eastAsia"/>
        </w:rPr>
        <w:t>掌握各种主要单项资产计量的目的、方法和相关理论</w:t>
      </w:r>
      <w:r>
        <w:rPr>
          <w:rFonts w:ascii="宋体" w:eastAsia="宋体" w:hAnsi="宋体" w:cs="宋体" w:hint="eastAsia"/>
        </w:rPr>
        <w:t>。</w:t>
      </w:r>
    </w:p>
    <w:p w:rsidR="00041F52" w:rsidRPr="00041F52" w:rsidRDefault="00B92085" w:rsidP="00041F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Pr="00041F52">
        <w:rPr>
          <w:rFonts w:ascii="宋体" w:eastAsia="宋体" w:hAnsi="宋体" w:cs="TimesNewRomanPSMT" w:hint="eastAsia"/>
          <w:color w:val="000000"/>
          <w:kern w:val="0"/>
          <w:szCs w:val="21"/>
        </w:rPr>
        <w:t>现行的资产定义及其变化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</w:t>
      </w:r>
      <w:r w:rsidR="00041F52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041F52" w:rsidRPr="00041F52">
        <w:rPr>
          <w:rFonts w:ascii="宋体" w:eastAsia="宋体" w:hAnsi="宋体" w:cs="TimesNewRomanPSMT" w:hint="eastAsia"/>
          <w:color w:val="000000"/>
          <w:kern w:val="0"/>
          <w:szCs w:val="21"/>
        </w:rPr>
        <w:t>资产计量属性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041F52" w:rsidRDefault="00B92085" w:rsidP="00041F5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="00041F52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教学内容：（1）资产的概念与确认标准；（2）资产计量的属性、目的及选择。</w:t>
      </w:r>
    </w:p>
    <w:p w:rsidR="00B92085" w:rsidRPr="001F1FA7" w:rsidRDefault="00B92085" w:rsidP="00B9208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教学方法：讲授、讨论、比较、案例分析。</w:t>
      </w:r>
    </w:p>
    <w:p w:rsidR="00B92085" w:rsidRDefault="00B92085" w:rsidP="00B92085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="00041F52">
        <w:rPr>
          <w:rFonts w:ascii="宋体" w:eastAsia="宋体" w:hAnsi="宋体" w:cs="TimesNewRomanPSMT" w:hint="eastAsia"/>
          <w:color w:val="000000"/>
          <w:kern w:val="0"/>
          <w:szCs w:val="21"/>
        </w:rPr>
        <w:t>分析</w:t>
      </w:r>
      <w:r w:rsidR="00041F52" w:rsidRPr="00261693">
        <w:rPr>
          <w:rFonts w:ascii="宋体" w:eastAsia="宋体" w:hAnsi="宋体" w:cs="宋体" w:hint="eastAsia"/>
        </w:rPr>
        <w:t>企业总体资产计量的目的、方法</w:t>
      </w:r>
      <w:r w:rsidR="00041F52">
        <w:rPr>
          <w:rFonts w:ascii="宋体" w:eastAsia="宋体" w:hAnsi="宋体" w:cs="宋体" w:hint="eastAsia"/>
        </w:rPr>
        <w:t>，讨</w:t>
      </w:r>
      <w:r w:rsidR="00041F52" w:rsidRPr="00D8591E">
        <w:rPr>
          <w:rFonts w:ascii="宋体" w:eastAsia="宋体" w:hAnsi="宋体" w:cs="宋体" w:hint="eastAsia"/>
        </w:rPr>
        <w:t>论公允价值计量与资产减值会计计量的统一</w:t>
      </w:r>
      <w:r w:rsidR="00041F52">
        <w:rPr>
          <w:rFonts w:ascii="宋体" w:eastAsia="宋体" w:hAnsi="宋体" w:cs="宋体" w:hint="eastAsia"/>
        </w:rPr>
        <w:t>。</w:t>
      </w:r>
    </w:p>
    <w:p w:rsidR="00B10FEE" w:rsidRPr="00B92085" w:rsidRDefault="00B10FEE" w:rsidP="00B10FE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</w:rPr>
        <w:t>第八</w:t>
      </w:r>
      <w:r w:rsidR="00AB280F">
        <w:rPr>
          <w:rFonts w:ascii="宋体" w:eastAsia="宋体" w:hAnsi="宋体" w:cs="宋体" w:hint="eastAsia"/>
          <w:b/>
          <w:bCs/>
          <w:color w:val="000000" w:themeColor="text1"/>
        </w:rPr>
        <w:t xml:space="preserve">章 </w:t>
      </w:r>
      <w:r>
        <w:rPr>
          <w:rFonts w:ascii="宋体" w:eastAsia="宋体" w:hAnsi="宋体" w:cs="宋体" w:hint="eastAsia"/>
          <w:b/>
          <w:bCs/>
          <w:color w:val="000000" w:themeColor="text1"/>
        </w:rPr>
        <w:t>资产计价理论（中</w:t>
      </w:r>
      <w:r w:rsidRPr="00B92085">
        <w:rPr>
          <w:rFonts w:ascii="宋体" w:eastAsia="宋体" w:hAnsi="宋体" w:cs="宋体" w:hint="eastAsia"/>
          <w:b/>
          <w:bCs/>
          <w:color w:val="000000" w:themeColor="text1"/>
        </w:rPr>
        <w:t>）</w:t>
      </w:r>
    </w:p>
    <w:p w:rsidR="00B10FEE" w:rsidRPr="00B10FEE" w:rsidRDefault="00B10FEE" w:rsidP="00B10FEE">
      <w:pPr>
        <w:spacing w:line="276" w:lineRule="auto"/>
        <w:ind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1.教学目标：（1）</w:t>
      </w:r>
      <w:r>
        <w:rPr>
          <w:rFonts w:eastAsia="宋体" w:hint="eastAsia"/>
        </w:rPr>
        <w:t>明确各种计量属性及由此组成的资产计量模型</w:t>
      </w:r>
      <w:r w:rsidRPr="00B10FEE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Pr="00B10FEE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B10FEE">
        <w:rPr>
          <w:rFonts w:ascii="宋体" w:eastAsia="宋体" w:hAnsi="宋体" w:cs="TimesNewRomanPSMT" w:hint="eastAsia"/>
          <w:color w:val="000000"/>
          <w:kern w:val="0"/>
          <w:szCs w:val="21"/>
        </w:rPr>
        <w:t>）掌握各种主要单项资产计量的目的、方法和相关理论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B10FEE" w:rsidRPr="00041F52" w:rsidRDefault="00B10FEE" w:rsidP="00B10FEE">
      <w:pPr>
        <w:spacing w:line="276" w:lineRule="auto"/>
        <w:ind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AE05F6" w:rsidRPr="00AE05F6">
        <w:rPr>
          <w:rFonts w:ascii="宋体" w:eastAsia="宋体" w:hAnsi="宋体" w:cs="TimesNewRomanPSMT" w:hint="eastAsia"/>
          <w:color w:val="000000"/>
          <w:kern w:val="0"/>
          <w:szCs w:val="21"/>
        </w:rPr>
        <w:t>公允价值的计量技术及其运用条件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AE05F6" w:rsidRPr="00D57E93">
        <w:rPr>
          <w:rFonts w:ascii="宋体" w:eastAsia="宋体" w:hAnsi="宋体" w:cs="宋体" w:hint="eastAsia"/>
          <w:bCs/>
          <w:color w:val="000000" w:themeColor="text1"/>
        </w:rPr>
        <w:t>主要资产的计量模式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B10FEE" w:rsidRPr="00AE05F6" w:rsidRDefault="00B10FEE" w:rsidP="00AE05F6">
      <w:p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  <w:r w:rsidR="00AE05F6" w:rsidRPr="00AE05F6">
        <w:rPr>
          <w:rFonts w:ascii="宋体" w:eastAsia="宋体" w:hAnsi="宋体" w:cs="TimesNewRomanPSMT" w:hint="eastAsia"/>
          <w:color w:val="000000"/>
          <w:kern w:val="0"/>
          <w:szCs w:val="21"/>
        </w:rPr>
        <w:t>（1）名义货币单位下的资产计价模式；（</w:t>
      </w:r>
      <w:r w:rsidR="00AE05F6" w:rsidRPr="00AE05F6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AE05F6" w:rsidRPr="00AE05F6">
        <w:rPr>
          <w:rFonts w:ascii="宋体" w:eastAsia="宋体" w:hAnsi="宋体" w:cs="TimesNewRomanPSMT" w:hint="eastAsia"/>
          <w:color w:val="000000"/>
          <w:kern w:val="0"/>
          <w:szCs w:val="21"/>
        </w:rPr>
        <w:t>）不变购买力货币单位下的资产计量模式；（3）</w:t>
      </w:r>
      <w:r w:rsidR="00AE05F6" w:rsidRPr="00AE05F6">
        <w:rPr>
          <w:rFonts w:ascii="宋体" w:eastAsia="宋体" w:hAnsi="宋体" w:cs="TimesNewRomanPSMT"/>
          <w:color w:val="000000"/>
          <w:kern w:val="0"/>
          <w:szCs w:val="21"/>
        </w:rPr>
        <w:t>FASB</w:t>
      </w:r>
      <w:r w:rsidR="00AE05F6" w:rsidRPr="00AE05F6">
        <w:rPr>
          <w:rFonts w:ascii="宋体" w:eastAsia="宋体" w:hAnsi="宋体" w:cs="TimesNewRomanPSMT" w:hint="eastAsia"/>
          <w:color w:val="000000"/>
          <w:kern w:val="0"/>
          <w:szCs w:val="21"/>
        </w:rPr>
        <w:t>对公允价值的定义；（4）</w:t>
      </w:r>
      <w:r w:rsidR="00AE05F6" w:rsidRPr="00AE05F6">
        <w:rPr>
          <w:rFonts w:ascii="宋体" w:eastAsia="宋体" w:hAnsi="宋体" w:cs="TimesNewRomanPSMT"/>
          <w:color w:val="000000"/>
          <w:kern w:val="0"/>
          <w:szCs w:val="21"/>
        </w:rPr>
        <w:t>IASB</w:t>
      </w:r>
      <w:r w:rsidR="00AE05F6" w:rsidRPr="00AE05F6">
        <w:rPr>
          <w:rFonts w:ascii="宋体" w:eastAsia="宋体" w:hAnsi="宋体" w:cs="TimesNewRomanPSMT" w:hint="eastAsia"/>
          <w:color w:val="000000"/>
          <w:kern w:val="0"/>
          <w:szCs w:val="21"/>
        </w:rPr>
        <w:t>对公允价值的定义；（</w:t>
      </w:r>
      <w:r w:rsidR="00AE05F6" w:rsidRPr="00AE05F6"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="00AE05F6" w:rsidRPr="00AE05F6">
        <w:rPr>
          <w:rFonts w:ascii="宋体" w:eastAsia="宋体" w:hAnsi="宋体" w:cs="TimesNewRomanPSMT" w:hint="eastAsia"/>
          <w:color w:val="000000"/>
          <w:kern w:val="0"/>
          <w:szCs w:val="21"/>
        </w:rPr>
        <w:t>）公允价值的计量技术及其运用条件</w:t>
      </w:r>
      <w:r w:rsidR="00AE05F6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B10FEE" w:rsidRPr="001F1FA7" w:rsidRDefault="00B10FEE" w:rsidP="00B10F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教学方法：讲授、讨论、比较、案例分析。</w:t>
      </w:r>
    </w:p>
    <w:p w:rsidR="00B10FEE" w:rsidRPr="00AE05F6" w:rsidRDefault="00B10FEE" w:rsidP="00B10FE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="00AE05F6">
        <w:rPr>
          <w:rFonts w:ascii="宋体" w:eastAsia="宋体" w:hAnsi="宋体" w:cs="TimesNewRomanPSMT" w:hint="eastAsia"/>
          <w:color w:val="000000"/>
          <w:kern w:val="0"/>
          <w:szCs w:val="21"/>
        </w:rPr>
        <w:t>探讨</w:t>
      </w:r>
      <w:r w:rsidR="00AE05F6" w:rsidRPr="004B098E">
        <w:rPr>
          <w:rFonts w:eastAsia="宋体"/>
        </w:rPr>
        <w:t>公允价值计量对会计原则的影响分析</w:t>
      </w:r>
      <w:r w:rsidR="00AE05F6">
        <w:rPr>
          <w:rFonts w:eastAsia="宋体" w:hint="eastAsia"/>
        </w:rPr>
        <w:t>。</w:t>
      </w:r>
    </w:p>
    <w:p w:rsidR="008D35B0" w:rsidRPr="00B92085" w:rsidRDefault="008D35B0" w:rsidP="008D35B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</w:rPr>
        <w:lastRenderedPageBreak/>
        <w:t>第九</w:t>
      </w:r>
      <w:r w:rsidR="00AB280F">
        <w:rPr>
          <w:rFonts w:ascii="宋体" w:eastAsia="宋体" w:hAnsi="宋体" w:cs="宋体" w:hint="eastAsia"/>
          <w:b/>
          <w:bCs/>
          <w:color w:val="000000" w:themeColor="text1"/>
        </w:rPr>
        <w:t xml:space="preserve">章 </w:t>
      </w:r>
      <w:r>
        <w:rPr>
          <w:rFonts w:ascii="宋体" w:eastAsia="宋体" w:hAnsi="宋体" w:cs="宋体" w:hint="eastAsia"/>
          <w:b/>
          <w:bCs/>
          <w:color w:val="000000" w:themeColor="text1"/>
        </w:rPr>
        <w:t>资产计价理论（下</w:t>
      </w:r>
      <w:r w:rsidRPr="00B92085">
        <w:rPr>
          <w:rFonts w:ascii="宋体" w:eastAsia="宋体" w:hAnsi="宋体" w:cs="宋体" w:hint="eastAsia"/>
          <w:b/>
          <w:bCs/>
          <w:color w:val="000000" w:themeColor="text1"/>
        </w:rPr>
        <w:t>）</w:t>
      </w:r>
    </w:p>
    <w:p w:rsidR="008D35B0" w:rsidRPr="00B10FEE" w:rsidRDefault="008D35B0" w:rsidP="008D35B0">
      <w:pPr>
        <w:spacing w:line="276" w:lineRule="auto"/>
        <w:ind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1.教学目标：（1）</w:t>
      </w:r>
      <w:r>
        <w:rPr>
          <w:rFonts w:eastAsia="宋体" w:hint="eastAsia"/>
        </w:rPr>
        <w:t>明确各种计量属性及由此组成的资产计量模型</w:t>
      </w:r>
      <w:r w:rsidRPr="00B10FEE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Pr="00B10FEE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B10FEE">
        <w:rPr>
          <w:rFonts w:ascii="宋体" w:eastAsia="宋体" w:hAnsi="宋体" w:cs="TimesNewRomanPSMT" w:hint="eastAsia"/>
          <w:color w:val="000000"/>
          <w:kern w:val="0"/>
          <w:szCs w:val="21"/>
        </w:rPr>
        <w:t>）掌握各种主要单项资产计量的目的、方法和相关理论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D35B0" w:rsidRPr="00041F52" w:rsidRDefault="008D35B0" w:rsidP="008D35B0">
      <w:pPr>
        <w:spacing w:line="276" w:lineRule="auto"/>
        <w:ind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6B582D">
        <w:rPr>
          <w:rFonts w:ascii="宋体" w:eastAsia="宋体" w:hAnsi="宋体" w:cs="TimesNewRomanPSMT" w:hint="eastAsia"/>
          <w:color w:val="000000"/>
          <w:kern w:val="0"/>
          <w:szCs w:val="21"/>
        </w:rPr>
        <w:t>）无形资产计价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6B582D">
        <w:rPr>
          <w:rFonts w:ascii="宋体" w:eastAsia="宋体" w:hAnsi="宋体" w:cs="TimesNewRomanPSMT" w:hint="eastAsia"/>
          <w:color w:val="000000"/>
          <w:kern w:val="0"/>
          <w:szCs w:val="21"/>
        </w:rPr>
        <w:t>总体资产计价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D35B0" w:rsidRPr="00AE05F6" w:rsidRDefault="008D35B0" w:rsidP="008D35B0">
      <w:pPr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  <w:r w:rsidR="006B582D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6B582D" w:rsidRPr="006B582D">
        <w:rPr>
          <w:rFonts w:ascii="宋体" w:eastAsia="宋体" w:hAnsi="宋体" w:cs="TimesNewRomanPSMT" w:hint="eastAsia"/>
          <w:color w:val="000000"/>
          <w:kern w:val="0"/>
          <w:szCs w:val="21"/>
        </w:rPr>
        <w:t>单项资产与总体资产的计价问题</w:t>
      </w:r>
      <w:r w:rsidR="006B582D"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6B582D" w:rsidRPr="006B582D">
        <w:rPr>
          <w:rFonts w:ascii="宋体" w:eastAsia="宋体" w:hAnsi="宋体" w:cs="TimesNewRomanPSMT" w:hint="eastAsia"/>
          <w:color w:val="000000"/>
          <w:kern w:val="0"/>
          <w:szCs w:val="21"/>
        </w:rPr>
        <w:t>单项资产与总体资产的计价问题</w:t>
      </w:r>
      <w:r w:rsidR="006B582D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D35B0" w:rsidRPr="001F1FA7" w:rsidRDefault="008D35B0" w:rsidP="008D35B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1F1FA7">
        <w:rPr>
          <w:rFonts w:ascii="宋体" w:eastAsia="宋体" w:hAnsi="宋体" w:cs="TimesNewRomanPSMT" w:hint="eastAsia"/>
          <w:color w:val="000000"/>
          <w:kern w:val="0"/>
          <w:szCs w:val="21"/>
        </w:rPr>
        <w:t>教学方法：讲授、讨论、比较、案例分析。</w:t>
      </w:r>
    </w:p>
    <w:p w:rsidR="008D35B0" w:rsidRDefault="008D35B0" w:rsidP="008D35B0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</w:rPr>
      </w:pPr>
      <w:r w:rsidRPr="00743E18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="006B582D">
        <w:rPr>
          <w:rFonts w:eastAsia="宋体" w:hint="eastAsia"/>
        </w:rPr>
        <w:t>讨论财务会计未来计量模式可能的</w:t>
      </w:r>
      <w:r w:rsidR="006B582D" w:rsidRPr="0034325A">
        <w:rPr>
          <w:rFonts w:eastAsia="宋体" w:hint="eastAsia"/>
        </w:rPr>
        <w:t>方向发展</w:t>
      </w:r>
      <w:r w:rsidR="006B582D">
        <w:rPr>
          <w:rFonts w:eastAsia="宋体" w:hint="eastAsia"/>
        </w:rPr>
        <w:t>。</w:t>
      </w:r>
    </w:p>
    <w:p w:rsidR="0055279D" w:rsidRPr="0055279D" w:rsidRDefault="0055279D" w:rsidP="0055279D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279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第</w:t>
      </w:r>
      <w:r w:rsidR="004F1F1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十</w:t>
      </w:r>
      <w:r w:rsidR="00AB280F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章 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案例分析</w:t>
      </w:r>
    </w:p>
    <w:p w:rsidR="009F0657" w:rsidRDefault="0055279D" w:rsidP="0055279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1.教学目标：（1</w:t>
      </w:r>
      <w:r w:rsidR="009F0657">
        <w:rPr>
          <w:rFonts w:ascii="宋体" w:eastAsia="宋体" w:hAnsi="宋体" w:cs="TimesNewRomanPSMT"/>
          <w:color w:val="000000"/>
          <w:kern w:val="0"/>
          <w:szCs w:val="21"/>
        </w:rPr>
        <w:t>）</w:t>
      </w:r>
      <w:r w:rsidR="009F0657">
        <w:rPr>
          <w:rFonts w:ascii="宋体" w:eastAsia="宋体" w:hAnsi="宋体" w:cs="TimesNewRomanPSMT" w:hint="eastAsia"/>
          <w:color w:val="000000"/>
          <w:kern w:val="0"/>
          <w:szCs w:val="21"/>
        </w:rPr>
        <w:t>案例学习，了解会计规范与企业财务行为的相关性。</w:t>
      </w:r>
    </w:p>
    <w:p w:rsidR="0055279D" w:rsidRPr="0055279D" w:rsidRDefault="0055279D" w:rsidP="0055279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2.教学重难点：（1）</w:t>
      </w:r>
      <w:r w:rsidR="006C25A2">
        <w:rPr>
          <w:rFonts w:ascii="宋体" w:eastAsia="宋体" w:hAnsi="宋体" w:cs="TimesNewRomanPSMT" w:hint="eastAsia"/>
          <w:color w:val="000000"/>
          <w:kern w:val="0"/>
          <w:szCs w:val="21"/>
        </w:rPr>
        <w:t>会计规范；（2）企业财务行为。</w:t>
      </w:r>
    </w:p>
    <w:p w:rsidR="0055279D" w:rsidRPr="0055279D" w:rsidRDefault="0055279D" w:rsidP="0055279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3.教学内容</w:t>
      </w:r>
      <w:r w:rsidR="006C25A2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6C25A2" w:rsidRPr="006C25A2">
        <w:rPr>
          <w:rFonts w:ascii="宋体" w:eastAsia="宋体" w:hAnsi="宋体" w:cs="TimesNewRomanPSMT" w:hint="eastAsia"/>
          <w:color w:val="000000"/>
          <w:kern w:val="0"/>
          <w:szCs w:val="21"/>
        </w:rPr>
        <w:t>会计规范与企业财务行为——世纪星源公司</w:t>
      </w:r>
      <w:r w:rsidR="006C25A2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F0657" w:rsidRDefault="0055279D" w:rsidP="009F06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4.教学方法：讲授、讨论、比较、案例分析。</w:t>
      </w:r>
    </w:p>
    <w:p w:rsidR="009F0657" w:rsidRDefault="0055279D" w:rsidP="006C25A2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="009F0657" w:rsidRPr="00A7767B">
        <w:rPr>
          <w:rFonts w:ascii="宋体" w:eastAsia="宋体" w:hAnsi="宋体" w:hint="eastAsia"/>
        </w:rPr>
        <w:t>理论与实践结合的考察</w:t>
      </w:r>
      <w:r w:rsidR="009F0657">
        <w:rPr>
          <w:rFonts w:ascii="宋体" w:eastAsia="宋体" w:hAnsi="宋体" w:hint="eastAsia"/>
        </w:rPr>
        <w:t>。</w:t>
      </w:r>
      <w:r w:rsidR="006C25A2">
        <w:rPr>
          <w:rFonts w:ascii="宋体" w:eastAsia="宋体" w:hAnsi="宋体"/>
        </w:rPr>
        <w:tab/>
      </w:r>
    </w:p>
    <w:p w:rsidR="006C25A2" w:rsidRPr="0055279D" w:rsidRDefault="006C25A2" w:rsidP="006C25A2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279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十</w:t>
      </w:r>
      <w:r w:rsidR="004F1F1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一章 </w:t>
      </w:r>
      <w:r w:rsidRPr="006C25A2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收益确认与计量理论（上）</w:t>
      </w:r>
    </w:p>
    <w:p w:rsidR="006C25A2" w:rsidRDefault="006C25A2" w:rsidP="006C25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="00DE0551">
        <w:rPr>
          <w:rFonts w:ascii="宋体" w:eastAsia="宋体" w:hAnsi="宋体" w:cs="TimesNewRomanPSMT"/>
          <w:color w:val="000000"/>
          <w:kern w:val="0"/>
          <w:szCs w:val="21"/>
        </w:rPr>
        <w:t>教学目标：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DE0551">
        <w:rPr>
          <w:rFonts w:ascii="宋体" w:eastAsia="宋体" w:hAnsi="宋体" w:hint="eastAsia"/>
        </w:rPr>
        <w:t>了解各种收益的概念；（2）</w:t>
      </w:r>
      <w:r w:rsidR="00DE0551" w:rsidRPr="00A7767B">
        <w:rPr>
          <w:rFonts w:ascii="宋体" w:eastAsia="宋体" w:hAnsi="宋体" w:hint="eastAsia"/>
        </w:rPr>
        <w:t>明确资本保持与收益计量的关系</w:t>
      </w:r>
      <w:r w:rsidR="00DE0551">
        <w:rPr>
          <w:rFonts w:ascii="宋体" w:eastAsia="宋体" w:hAnsi="宋体" w:hint="eastAsia"/>
        </w:rPr>
        <w:t>。</w:t>
      </w:r>
    </w:p>
    <w:p w:rsidR="00DE0551" w:rsidRDefault="006C25A2" w:rsidP="006C25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2.教学重难点：（1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E0551" w:rsidRPr="00D9013D">
        <w:rPr>
          <w:rFonts w:ascii="宋体" w:eastAsia="宋体" w:hAnsi="宋体" w:cs="宋体" w:hint="eastAsia"/>
          <w:bCs/>
          <w:color w:val="000000" w:themeColor="text1"/>
        </w:rPr>
        <w:t>收入与费用、利得与损失的确认标准与计量方法</w:t>
      </w:r>
      <w:r w:rsidR="00DE0551"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DE0551" w:rsidRPr="00DE0551" w:rsidRDefault="006C25A2" w:rsidP="00DE05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3.教学内容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DE0551" w:rsidRPr="00DE0551">
        <w:rPr>
          <w:rFonts w:ascii="宋体" w:eastAsia="宋体" w:hAnsi="宋体" w:cs="TimesNewRomanPSMT"/>
          <w:color w:val="000000"/>
          <w:kern w:val="0"/>
          <w:szCs w:val="21"/>
        </w:rPr>
        <w:t>1）资本与收益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DE0551" w:rsidRPr="00DE0551">
        <w:rPr>
          <w:rFonts w:ascii="宋体" w:eastAsia="宋体" w:hAnsi="宋体" w:cs="TimesNewRomanPSMT"/>
          <w:color w:val="000000"/>
          <w:kern w:val="0"/>
          <w:szCs w:val="21"/>
        </w:rPr>
        <w:t>（2）盈利、净收益、综合收益与利润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DE0551" w:rsidRPr="00DE0551">
        <w:rPr>
          <w:rFonts w:ascii="宋体" w:eastAsia="宋体" w:hAnsi="宋体" w:cs="TimesNewRomanPSMT"/>
          <w:color w:val="000000"/>
          <w:kern w:val="0"/>
          <w:szCs w:val="21"/>
        </w:rPr>
        <w:t>（3）收益与资本得关系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DE0551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="00DE0551" w:rsidRPr="00DE0551">
        <w:rPr>
          <w:rFonts w:ascii="宋体" w:eastAsia="宋体" w:hAnsi="宋体" w:cs="TimesNewRomanPSMT"/>
          <w:color w:val="000000"/>
          <w:kern w:val="0"/>
          <w:szCs w:val="21"/>
        </w:rPr>
        <w:t>）收益与资本保全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DE0551" w:rsidRPr="00DE0551">
        <w:rPr>
          <w:rFonts w:ascii="宋体" w:eastAsia="宋体" w:hAnsi="宋体" w:cs="TimesNewRomanPSMT"/>
          <w:color w:val="000000"/>
          <w:kern w:val="0"/>
          <w:szCs w:val="21"/>
        </w:rPr>
        <w:t>（</w:t>
      </w:r>
      <w:r w:rsidR="00DE0551"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E0551" w:rsidRPr="00DE0551">
        <w:rPr>
          <w:rFonts w:ascii="宋体" w:eastAsia="宋体" w:hAnsi="宋体" w:cs="TimesNewRomanPSMT"/>
          <w:color w:val="000000"/>
          <w:kern w:val="0"/>
          <w:szCs w:val="21"/>
        </w:rPr>
        <w:t>收益得确认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及计量。</w:t>
      </w:r>
    </w:p>
    <w:p w:rsidR="006C25A2" w:rsidRDefault="006C25A2" w:rsidP="00DE05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4.教学方法：讲授、讨论、比较、案例分析。</w:t>
      </w:r>
    </w:p>
    <w:p w:rsidR="006C25A2" w:rsidRPr="009F0657" w:rsidRDefault="006C25A2" w:rsidP="006C25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Pr="00A7767B">
        <w:rPr>
          <w:rFonts w:ascii="宋体" w:eastAsia="宋体" w:hAnsi="宋体" w:hint="eastAsia"/>
        </w:rPr>
        <w:t>理论与实践结合的考察</w:t>
      </w:r>
      <w:r>
        <w:rPr>
          <w:rFonts w:ascii="宋体" w:eastAsia="宋体" w:hAnsi="宋体" w:hint="eastAsia"/>
        </w:rPr>
        <w:t>。</w:t>
      </w:r>
    </w:p>
    <w:p w:rsidR="00DE0551" w:rsidRPr="00DE0551" w:rsidRDefault="00DE0551" w:rsidP="00DE0551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/>
          <w:b/>
          <w:color w:val="000000"/>
          <w:kern w:val="0"/>
          <w:szCs w:val="21"/>
        </w:rPr>
        <w:t xml:space="preserve">   </w:t>
      </w:r>
      <w:r w:rsidRPr="0055279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第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十</w:t>
      </w:r>
      <w:r w:rsidR="004F1F1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二章 </w:t>
      </w:r>
      <w:r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收益确认与计量理论（下</w:t>
      </w:r>
      <w:r w:rsidRPr="006C25A2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）</w:t>
      </w:r>
    </w:p>
    <w:p w:rsidR="006C25A2" w:rsidRDefault="00DE0551" w:rsidP="006C25A2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教学目标：（1）</w:t>
      </w:r>
      <w:r w:rsidRPr="00A7767B">
        <w:rPr>
          <w:rFonts w:ascii="宋体" w:eastAsia="宋体" w:hAnsi="宋体" w:hint="eastAsia"/>
        </w:rPr>
        <w:t>掌握收入与费用、利得与损失的确认标准与计量</w:t>
      </w:r>
      <w:r>
        <w:rPr>
          <w:rFonts w:ascii="宋体" w:eastAsia="宋体" w:hAnsi="宋体" w:hint="eastAsia"/>
        </w:rPr>
        <w:t>；（2）熟悉</w:t>
      </w:r>
      <w:r w:rsidRPr="00DE0551">
        <w:rPr>
          <w:rFonts w:ascii="宋体" w:eastAsia="宋体" w:hAnsi="宋体" w:hint="eastAsia"/>
        </w:rPr>
        <w:t>收益与现金流量得分析评价</w:t>
      </w:r>
      <w:r>
        <w:rPr>
          <w:rFonts w:ascii="宋体" w:eastAsia="宋体" w:hAnsi="宋体" w:hint="eastAsia"/>
        </w:rPr>
        <w:t>。</w:t>
      </w:r>
    </w:p>
    <w:p w:rsidR="00DE0551" w:rsidRPr="00DE0551" w:rsidRDefault="00EA56CD" w:rsidP="00DE0551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</w:t>
      </w:r>
      <w:r w:rsidR="00DE0551" w:rsidRPr="0055279D">
        <w:rPr>
          <w:rFonts w:ascii="宋体" w:eastAsia="宋体" w:hAnsi="宋体" w:cs="TimesNewRomanPSMT"/>
          <w:color w:val="000000"/>
          <w:kern w:val="0"/>
          <w:szCs w:val="21"/>
        </w:rPr>
        <w:t>2.教学重难点：（1</w:t>
      </w:r>
      <w:r w:rsidR="00DE0551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E0551">
        <w:rPr>
          <w:rFonts w:eastAsia="宋体" w:hint="eastAsia"/>
        </w:rPr>
        <w:t>比较盈利、净收益、综合收益与利润等概念之间的区别</w:t>
      </w:r>
      <w:r w:rsidR="00DE0551" w:rsidRPr="00DE0551">
        <w:rPr>
          <w:rFonts w:ascii="宋体" w:eastAsia="宋体" w:hAnsi="宋体" w:hint="eastAsia"/>
        </w:rPr>
        <w:t>；（2）</w:t>
      </w:r>
      <w:r w:rsidR="00DE0551" w:rsidRPr="00297763">
        <w:rPr>
          <w:rFonts w:ascii="宋体" w:eastAsia="宋体" w:hAnsi="宋体" w:cs="宋体" w:hint="eastAsia"/>
          <w:bCs/>
          <w:color w:val="000000" w:themeColor="text1"/>
        </w:rPr>
        <w:t>收益与现金流量得分析评价</w:t>
      </w:r>
      <w:r w:rsidR="00DE0551"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EA56CD" w:rsidRDefault="00DE0551" w:rsidP="00EA56C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3.教学内容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EA56CD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EA56CD" w:rsidRPr="00EA56CD">
        <w:rPr>
          <w:rFonts w:ascii="宋体" w:eastAsia="宋体" w:hAnsi="宋体" w:cs="TimesNewRomanPSMT" w:hint="eastAsia"/>
          <w:color w:val="000000"/>
          <w:kern w:val="0"/>
          <w:szCs w:val="21"/>
        </w:rPr>
        <w:t>收益与费用和利得与损失</w:t>
      </w:r>
      <w:r w:rsidR="00EA56CD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EA56CD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EA56CD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A56CD" w:rsidRPr="00EA56CD">
        <w:rPr>
          <w:rFonts w:ascii="宋体" w:eastAsia="宋体" w:hAnsi="宋体" w:cs="TimesNewRomanPSMT"/>
          <w:color w:val="000000"/>
          <w:kern w:val="0"/>
          <w:szCs w:val="21"/>
        </w:rPr>
        <w:t>收益与现金流量</w:t>
      </w:r>
      <w:r w:rsidR="00ED7A71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DE0551" w:rsidRDefault="00DE0551" w:rsidP="00DE05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4.教学方法：讲授、讨论、比较、案例分析。</w:t>
      </w:r>
    </w:p>
    <w:p w:rsidR="00DE0551" w:rsidRPr="009F0657" w:rsidRDefault="00DE0551" w:rsidP="00DE05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Pr="00A7767B">
        <w:rPr>
          <w:rFonts w:ascii="宋体" w:eastAsia="宋体" w:hAnsi="宋体" w:hint="eastAsia"/>
        </w:rPr>
        <w:t>理论与实践结合的考察</w:t>
      </w:r>
      <w:r>
        <w:rPr>
          <w:rFonts w:ascii="宋体" w:eastAsia="宋体" w:hAnsi="宋体" w:hint="eastAsia"/>
        </w:rPr>
        <w:t>。</w:t>
      </w:r>
    </w:p>
    <w:p w:rsidR="00EA56CD" w:rsidRDefault="00EA56CD" w:rsidP="00EA56CD">
      <w:pPr>
        <w:spacing w:before="100" w:beforeAutospacing="1" w:line="276" w:lineRule="auto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</w:rPr>
        <w:lastRenderedPageBreak/>
        <w:t xml:space="preserve"> </w:t>
      </w:r>
      <w:r>
        <w:rPr>
          <w:rFonts w:ascii="宋体" w:eastAsia="宋体" w:hAnsi="宋体" w:cs="宋体"/>
          <w:b/>
          <w:bCs/>
          <w:color w:val="000000" w:themeColor="text1"/>
        </w:rPr>
        <w:t xml:space="preserve">  </w:t>
      </w:r>
      <w:r w:rsidR="004F1F15">
        <w:rPr>
          <w:rFonts w:ascii="宋体" w:eastAsia="宋体" w:hAnsi="宋体" w:cs="宋体" w:hint="eastAsia"/>
          <w:b/>
          <w:bCs/>
          <w:color w:val="000000" w:themeColor="text1"/>
        </w:rPr>
        <w:t>第十三</w:t>
      </w:r>
      <w:r>
        <w:rPr>
          <w:rFonts w:ascii="宋体" w:eastAsia="宋体" w:hAnsi="宋体" w:cs="宋体" w:hint="eastAsia"/>
          <w:b/>
          <w:bCs/>
          <w:color w:val="000000" w:themeColor="text1"/>
        </w:rPr>
        <w:t>章</w:t>
      </w:r>
      <w:r w:rsidR="004F1F15">
        <w:rPr>
          <w:rFonts w:ascii="宋体" w:eastAsia="宋体" w:hAnsi="宋体" w:cs="宋体" w:hint="eastAsia"/>
          <w:b/>
          <w:bCs/>
          <w:color w:val="000000" w:themeColor="text1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 w:themeColor="text1"/>
        </w:rPr>
        <w:t>财务报告理论（上）</w:t>
      </w:r>
    </w:p>
    <w:p w:rsidR="00EA56CD" w:rsidRDefault="00EA56CD" w:rsidP="00EA56CD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教学目标：（1）</w:t>
      </w:r>
      <w:r w:rsidRPr="00D93BE9">
        <w:rPr>
          <w:rFonts w:ascii="宋体" w:eastAsia="宋体" w:hAnsi="宋体" w:cs="宋体" w:hint="eastAsia"/>
          <w:bCs/>
          <w:color w:val="000000" w:themeColor="text1"/>
        </w:rPr>
        <w:t>了解</w:t>
      </w:r>
      <w:r w:rsidRPr="00EF7A0C">
        <w:rPr>
          <w:rFonts w:ascii="宋体" w:eastAsia="宋体" w:hAnsi="宋体" w:cs="宋体" w:hint="eastAsia"/>
          <w:bCs/>
          <w:color w:val="000000" w:themeColor="text1"/>
        </w:rPr>
        <w:t>企业社会责任</w:t>
      </w:r>
      <w:r>
        <w:rPr>
          <w:rFonts w:ascii="宋体" w:eastAsia="宋体" w:hAnsi="宋体" w:cs="宋体" w:hint="eastAsia"/>
          <w:bCs/>
          <w:color w:val="000000" w:themeColor="text1"/>
        </w:rPr>
        <w:t>报告体系的构成内容、财务报表及表外披露的范围及方法；（2）</w:t>
      </w:r>
      <w:r w:rsidRPr="00D93BE9">
        <w:rPr>
          <w:rFonts w:ascii="宋体" w:eastAsia="宋体" w:hAnsi="宋体" w:cs="宋体" w:hint="eastAsia"/>
          <w:bCs/>
          <w:color w:val="000000" w:themeColor="text1"/>
        </w:rPr>
        <w:t>掌握财务报告信息披露的内容与形式</w:t>
      </w:r>
      <w:r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EA56CD" w:rsidRPr="00DE0551" w:rsidRDefault="00EA56CD" w:rsidP="00EA56CD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2.教学重难点：（1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）财务报告体系；（2）财务报告信息披露的内容与形式。</w:t>
      </w:r>
    </w:p>
    <w:p w:rsidR="00EA56CD" w:rsidRPr="00EA56CD" w:rsidRDefault="00EA56CD" w:rsidP="00EA56CD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hAnsi="宋体" w:cs="TimesNewRomanPSMT"/>
          <w:bCs/>
          <w:color w:val="000000"/>
          <w:szCs w:val="21"/>
          <w:lang w:val="en-AU"/>
        </w:rPr>
      </w:pPr>
      <w:r w:rsidRPr="00EA56CD">
        <w:rPr>
          <w:rFonts w:ascii="宋体" w:eastAsia="宋体" w:hAnsi="宋体" w:cs="宋体"/>
          <w:bCs/>
          <w:color w:val="000000" w:themeColor="text1"/>
        </w:rPr>
        <w:t>3.教学内容</w:t>
      </w:r>
      <w:r w:rsidRPr="00EA56CD">
        <w:rPr>
          <w:rFonts w:ascii="宋体" w:eastAsia="宋体" w:hAnsi="宋体" w:cs="宋体" w:hint="eastAsia"/>
          <w:bCs/>
          <w:color w:val="000000" w:themeColor="text1"/>
        </w:rPr>
        <w:t>：（1）充分披露原则；（2）财务报告体系；（3）财务报告传递的信息及其作用；（</w:t>
      </w:r>
      <w:r w:rsidRPr="00EA56CD">
        <w:rPr>
          <w:rFonts w:ascii="宋体" w:eastAsia="宋体" w:hAnsi="宋体" w:cs="宋体"/>
          <w:bCs/>
          <w:color w:val="000000" w:themeColor="text1"/>
        </w:rPr>
        <w:t>4</w:t>
      </w:r>
      <w:r w:rsidRPr="00EA56CD">
        <w:rPr>
          <w:rFonts w:ascii="宋体" w:eastAsia="宋体" w:hAnsi="宋体" w:cs="宋体" w:hint="eastAsia"/>
          <w:bCs/>
          <w:color w:val="000000" w:themeColor="text1"/>
        </w:rPr>
        <w:t>）资产负债表、收益表、现金流量表</w:t>
      </w:r>
      <w:r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EA56CD" w:rsidRDefault="00EA56CD" w:rsidP="00EA56C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4.教学方法：讲授、讨论、比较、案例分析。</w:t>
      </w:r>
    </w:p>
    <w:p w:rsidR="00EA56CD" w:rsidRPr="00EA56CD" w:rsidRDefault="00EA56CD" w:rsidP="00EA56C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探讨</w:t>
      </w:r>
      <w:r w:rsidRPr="00531BF8">
        <w:rPr>
          <w:rFonts w:ascii="宋体" w:eastAsia="宋体" w:hAnsi="宋体" w:cs="宋体" w:hint="eastAsia"/>
          <w:bCs/>
          <w:color w:val="000000" w:themeColor="text1"/>
        </w:rPr>
        <w:t>财务报表误述、误述风险与自愿性信息披露</w:t>
      </w:r>
      <w:r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DE0551" w:rsidRPr="00EA56CD" w:rsidRDefault="00EA56CD" w:rsidP="00EA56CD">
      <w:pPr>
        <w:spacing w:line="276" w:lineRule="auto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</w:rPr>
        <w:t xml:space="preserve"> </w:t>
      </w:r>
      <w:r>
        <w:rPr>
          <w:rFonts w:ascii="宋体" w:eastAsia="宋体" w:hAnsi="宋体" w:cs="宋体"/>
          <w:b/>
          <w:bCs/>
          <w:color w:val="000000" w:themeColor="text1"/>
        </w:rPr>
        <w:t xml:space="preserve">   </w:t>
      </w:r>
      <w:r w:rsidRPr="002A1B19">
        <w:rPr>
          <w:rFonts w:ascii="宋体" w:eastAsia="宋体" w:hAnsi="宋体" w:cs="宋体" w:hint="eastAsia"/>
          <w:b/>
          <w:bCs/>
          <w:color w:val="000000" w:themeColor="text1"/>
        </w:rPr>
        <w:t>第</w:t>
      </w:r>
      <w:r w:rsidR="004F1F15">
        <w:rPr>
          <w:rFonts w:ascii="宋体" w:eastAsia="宋体" w:hAnsi="宋体" w:cs="宋体" w:hint="eastAsia"/>
          <w:b/>
          <w:bCs/>
          <w:color w:val="000000" w:themeColor="text1"/>
        </w:rPr>
        <w:t>十四</w:t>
      </w:r>
      <w:r w:rsidR="00BD310E">
        <w:rPr>
          <w:rFonts w:ascii="宋体" w:eastAsia="宋体" w:hAnsi="宋体" w:cs="宋体" w:hint="eastAsia"/>
          <w:b/>
          <w:bCs/>
          <w:color w:val="000000" w:themeColor="text1"/>
        </w:rPr>
        <w:t>章</w:t>
      </w:r>
      <w:r w:rsidR="004F1F15">
        <w:rPr>
          <w:rFonts w:ascii="宋体" w:eastAsia="宋体" w:hAnsi="宋体" w:cs="宋体" w:hint="eastAsia"/>
          <w:b/>
          <w:bCs/>
          <w:color w:val="000000" w:themeColor="text1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 w:themeColor="text1"/>
        </w:rPr>
        <w:t>财务报告理论（下）</w:t>
      </w:r>
    </w:p>
    <w:p w:rsidR="00EA56CD" w:rsidRDefault="00DE0551" w:rsidP="00EA56CD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教学目标</w:t>
      </w:r>
      <w:r w:rsidR="00EA56CD">
        <w:rPr>
          <w:rFonts w:ascii="宋体" w:eastAsia="宋体" w:hAnsi="宋体" w:hint="eastAsia"/>
        </w:rPr>
        <w:t>：（1）</w:t>
      </w:r>
      <w:r w:rsidR="00EA56CD" w:rsidRPr="00D93BE9">
        <w:rPr>
          <w:rFonts w:ascii="宋体" w:eastAsia="宋体" w:hAnsi="宋体" w:cs="宋体" w:hint="eastAsia"/>
          <w:bCs/>
          <w:color w:val="000000" w:themeColor="text1"/>
        </w:rPr>
        <w:t>了解</w:t>
      </w:r>
      <w:r w:rsidR="00EA56CD" w:rsidRPr="00EF7A0C">
        <w:rPr>
          <w:rFonts w:ascii="宋体" w:eastAsia="宋体" w:hAnsi="宋体" w:cs="宋体" w:hint="eastAsia"/>
          <w:bCs/>
          <w:color w:val="000000" w:themeColor="text1"/>
        </w:rPr>
        <w:t>企业社会责任</w:t>
      </w:r>
      <w:r w:rsidR="00EA56CD">
        <w:rPr>
          <w:rFonts w:ascii="宋体" w:eastAsia="宋体" w:hAnsi="宋体" w:cs="宋体" w:hint="eastAsia"/>
          <w:bCs/>
          <w:color w:val="000000" w:themeColor="text1"/>
        </w:rPr>
        <w:t>报告体系的构成内容、财务报表及表外披露的范围及方法；（2）</w:t>
      </w:r>
      <w:r w:rsidR="00EA56CD" w:rsidRPr="00D93BE9">
        <w:rPr>
          <w:rFonts w:ascii="宋体" w:eastAsia="宋体" w:hAnsi="宋体" w:cs="宋体" w:hint="eastAsia"/>
          <w:bCs/>
          <w:color w:val="000000" w:themeColor="text1"/>
        </w:rPr>
        <w:t>掌握财务报告信息披露的内容与形式</w:t>
      </w:r>
      <w:r w:rsidR="00EA56CD"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EA56CD" w:rsidRPr="00DE0551" w:rsidRDefault="00EA56CD" w:rsidP="00EA56CD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2.教学重难点：（1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）表外披露的内容与方法；（2）</w:t>
      </w:r>
      <w:r w:rsidR="005B1373" w:rsidRPr="00531BF8">
        <w:rPr>
          <w:rFonts w:ascii="宋体" w:eastAsia="宋体" w:hAnsi="宋体" w:cs="宋体" w:hint="eastAsia"/>
          <w:bCs/>
          <w:color w:val="000000" w:themeColor="text1"/>
        </w:rPr>
        <w:t>财务报告信息披露的内容与形式</w:t>
      </w:r>
      <w:r w:rsidR="005B1373"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5B1373" w:rsidRPr="005B1373" w:rsidRDefault="00EA56CD" w:rsidP="005B1373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hAnsi="宋体" w:cs="宋体"/>
          <w:bCs/>
          <w:color w:val="000000" w:themeColor="text1"/>
          <w:lang w:val="en-AU"/>
        </w:rPr>
      </w:pPr>
      <w:r w:rsidRPr="00EA56CD">
        <w:rPr>
          <w:rFonts w:ascii="宋体" w:eastAsia="宋体" w:hAnsi="宋体" w:cs="宋体"/>
          <w:bCs/>
          <w:color w:val="000000" w:themeColor="text1"/>
        </w:rPr>
        <w:t>3.教学内容</w:t>
      </w:r>
      <w:r w:rsidRPr="00EA56CD">
        <w:rPr>
          <w:rFonts w:ascii="宋体" w:eastAsia="宋体" w:hAnsi="宋体" w:cs="宋体" w:hint="eastAsia"/>
          <w:bCs/>
          <w:color w:val="000000" w:themeColor="text1"/>
        </w:rPr>
        <w:t>：</w:t>
      </w:r>
      <w:r w:rsidR="005B1373" w:rsidRPr="005B1373">
        <w:rPr>
          <w:rFonts w:ascii="宋体" w:eastAsia="宋体" w:hAnsi="宋体" w:cs="宋体" w:hint="eastAsia"/>
          <w:bCs/>
          <w:color w:val="000000" w:themeColor="text1"/>
        </w:rPr>
        <w:t>（1）表外披露的范围；（2）表外披露的内容与方法；</w:t>
      </w:r>
      <w:r w:rsidR="005B1373" w:rsidRPr="005B1373">
        <w:rPr>
          <w:rFonts w:ascii="宋体" w:eastAsia="宋体" w:hAnsi="宋体" w:cs="宋体"/>
          <w:bCs/>
          <w:color w:val="000000" w:themeColor="text1"/>
        </w:rPr>
        <w:t xml:space="preserve"> </w:t>
      </w:r>
      <w:r w:rsidR="005B1373" w:rsidRPr="005B1373">
        <w:rPr>
          <w:rFonts w:ascii="宋体" w:eastAsia="宋体" w:hAnsi="宋体" w:cs="宋体" w:hint="eastAsia"/>
          <w:bCs/>
          <w:color w:val="000000" w:themeColor="text1"/>
        </w:rPr>
        <w:t>（</w:t>
      </w:r>
      <w:r w:rsidR="005B1373" w:rsidRPr="005B1373">
        <w:rPr>
          <w:rFonts w:ascii="宋体" w:eastAsia="宋体" w:hAnsi="宋体" w:cs="宋体"/>
          <w:bCs/>
          <w:color w:val="000000" w:themeColor="text1"/>
        </w:rPr>
        <w:t>3</w:t>
      </w:r>
      <w:r w:rsidR="005B1373" w:rsidRPr="005B1373">
        <w:rPr>
          <w:rFonts w:ascii="宋体" w:eastAsia="宋体" w:hAnsi="宋体" w:cs="宋体" w:hint="eastAsia"/>
          <w:bCs/>
          <w:color w:val="000000" w:themeColor="text1"/>
        </w:rPr>
        <w:t>）财务报表附注及其他财务报告与企业其他财务报告</w:t>
      </w:r>
      <w:r w:rsidR="005B1373">
        <w:rPr>
          <w:rFonts w:ascii="宋体" w:eastAsia="宋体" w:hAnsi="宋体" w:cs="宋体" w:hint="eastAsia"/>
          <w:bCs/>
          <w:color w:val="000000" w:themeColor="text1"/>
        </w:rPr>
        <w:t>；</w:t>
      </w:r>
      <w:r w:rsidR="005B1373" w:rsidRPr="005B1373">
        <w:rPr>
          <w:rFonts w:ascii="宋体" w:eastAsia="宋体" w:hAnsi="宋体" w:cs="宋体" w:hint="eastAsia"/>
          <w:bCs/>
          <w:color w:val="000000" w:themeColor="text1"/>
        </w:rPr>
        <w:t>（4）现行财务报表的局限</w:t>
      </w:r>
      <w:r w:rsidR="005B1373">
        <w:rPr>
          <w:rFonts w:ascii="宋体" w:eastAsia="宋体" w:hAnsi="宋体" w:cs="宋体" w:hint="eastAsia"/>
          <w:bCs/>
          <w:color w:val="000000" w:themeColor="text1"/>
        </w:rPr>
        <w:t>；</w:t>
      </w:r>
      <w:r w:rsidR="005B1373" w:rsidRPr="005B1373">
        <w:rPr>
          <w:rFonts w:ascii="宋体" w:eastAsia="宋体" w:hAnsi="宋体" w:cs="宋体" w:hint="eastAsia"/>
          <w:bCs/>
          <w:color w:val="000000" w:themeColor="text1"/>
        </w:rPr>
        <w:t>（</w:t>
      </w:r>
      <w:r w:rsidR="005B1373">
        <w:rPr>
          <w:rFonts w:ascii="宋体" w:eastAsia="宋体" w:hAnsi="宋体" w:cs="宋体"/>
          <w:bCs/>
          <w:color w:val="000000" w:themeColor="text1"/>
        </w:rPr>
        <w:t>5</w:t>
      </w:r>
      <w:r w:rsidR="005B1373" w:rsidRPr="005B1373">
        <w:rPr>
          <w:rFonts w:ascii="宋体" w:eastAsia="宋体" w:hAnsi="宋体" w:cs="宋体" w:hint="eastAsia"/>
          <w:bCs/>
          <w:color w:val="000000" w:themeColor="text1"/>
        </w:rPr>
        <w:t>）对现行财务报表改进的努力</w:t>
      </w:r>
      <w:r w:rsidR="005B1373">
        <w:rPr>
          <w:rFonts w:ascii="宋体" w:eastAsia="宋体" w:hAnsi="宋体" w:cs="宋体" w:hint="eastAsia"/>
          <w:bCs/>
          <w:color w:val="000000" w:themeColor="text1"/>
        </w:rPr>
        <w:t>及</w:t>
      </w:r>
      <w:r w:rsidR="005B1373" w:rsidRPr="005B1373">
        <w:rPr>
          <w:rFonts w:ascii="宋体" w:eastAsia="宋体" w:hAnsi="宋体" w:cs="宋体" w:hint="eastAsia"/>
          <w:bCs/>
          <w:color w:val="000000" w:themeColor="text1"/>
        </w:rPr>
        <w:t>对未来财务报告的展望</w:t>
      </w:r>
      <w:r w:rsidR="005B1373"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EA56CD" w:rsidRDefault="00EA56CD" w:rsidP="005B1373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4.教学方法：讲授、讨论、比较、案例分析。</w:t>
      </w:r>
    </w:p>
    <w:p w:rsidR="00DE0551" w:rsidRPr="005B1373" w:rsidRDefault="00EA56CD" w:rsidP="005B137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探讨</w:t>
      </w:r>
      <w:r w:rsidR="005B1373">
        <w:rPr>
          <w:rFonts w:eastAsia="宋体" w:hint="eastAsia"/>
        </w:rPr>
        <w:t>表外披露的范围的界定方法，及</w:t>
      </w:r>
      <w:r w:rsidR="005B1373" w:rsidRPr="008F5830">
        <w:rPr>
          <w:rFonts w:eastAsia="宋体" w:hint="eastAsia"/>
        </w:rPr>
        <w:t>表外披露的具体内容和方法</w:t>
      </w:r>
      <w:r w:rsidR="005B1373">
        <w:rPr>
          <w:rFonts w:eastAsia="宋体" w:hint="eastAsia"/>
        </w:rPr>
        <w:t>。</w:t>
      </w:r>
    </w:p>
    <w:p w:rsidR="00EA56CD" w:rsidRDefault="00EA56CD" w:rsidP="005B1373">
      <w:pPr>
        <w:spacing w:before="100" w:beforeAutospacing="1" w:line="276" w:lineRule="auto"/>
        <w:ind w:firstLine="440"/>
        <w:rPr>
          <w:rFonts w:ascii="宋体" w:eastAsia="宋体" w:hAnsi="宋体" w:cs="宋体"/>
          <w:b/>
          <w:bCs/>
          <w:color w:val="000000" w:themeColor="text1"/>
        </w:rPr>
      </w:pPr>
      <w:r w:rsidRPr="002A1B19">
        <w:rPr>
          <w:rFonts w:ascii="宋体" w:eastAsia="宋体" w:hAnsi="宋体" w:cs="宋体" w:hint="eastAsia"/>
          <w:b/>
          <w:bCs/>
          <w:color w:val="000000" w:themeColor="text1"/>
        </w:rPr>
        <w:t>第</w:t>
      </w:r>
      <w:r w:rsidR="004F1F15">
        <w:rPr>
          <w:rFonts w:ascii="宋体" w:eastAsia="宋体" w:hAnsi="宋体" w:cs="宋体" w:hint="eastAsia"/>
          <w:b/>
          <w:bCs/>
          <w:color w:val="000000" w:themeColor="text1"/>
        </w:rPr>
        <w:t>十五</w:t>
      </w:r>
      <w:r w:rsidR="00BD310E">
        <w:rPr>
          <w:rFonts w:ascii="宋体" w:eastAsia="宋体" w:hAnsi="宋体" w:cs="宋体" w:hint="eastAsia"/>
          <w:b/>
          <w:bCs/>
          <w:color w:val="000000" w:themeColor="text1"/>
        </w:rPr>
        <w:t>章</w:t>
      </w:r>
      <w:r w:rsidR="004F1F15">
        <w:rPr>
          <w:rFonts w:ascii="宋体" w:eastAsia="宋体" w:hAnsi="宋体" w:cs="宋体" w:hint="eastAsia"/>
          <w:b/>
          <w:bCs/>
          <w:color w:val="000000" w:themeColor="text1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 w:themeColor="text1"/>
        </w:rPr>
        <w:t>案例分析</w:t>
      </w:r>
    </w:p>
    <w:p w:rsidR="005B1373" w:rsidRDefault="005B1373" w:rsidP="005B1373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教学目标：（1）</w:t>
      </w:r>
      <w:r w:rsidRPr="00D93BE9">
        <w:rPr>
          <w:rFonts w:ascii="宋体" w:eastAsia="宋体" w:hAnsi="宋体" w:cs="宋体" w:hint="eastAsia"/>
          <w:bCs/>
          <w:color w:val="000000" w:themeColor="text1"/>
        </w:rPr>
        <w:t>了解</w:t>
      </w:r>
      <w:r w:rsidRPr="00EF7A0C">
        <w:rPr>
          <w:rFonts w:ascii="宋体" w:eastAsia="宋体" w:hAnsi="宋体" w:cs="宋体" w:hint="eastAsia"/>
          <w:bCs/>
          <w:color w:val="000000" w:themeColor="text1"/>
        </w:rPr>
        <w:t>企业社会责任</w:t>
      </w:r>
      <w:r>
        <w:rPr>
          <w:rFonts w:ascii="宋体" w:eastAsia="宋体" w:hAnsi="宋体" w:cs="宋体" w:hint="eastAsia"/>
          <w:bCs/>
          <w:color w:val="000000" w:themeColor="text1"/>
        </w:rPr>
        <w:t>报告体系的构成内容、财务报表及表外披露的范围及方法；（2）</w:t>
      </w:r>
      <w:r w:rsidRPr="00D93BE9">
        <w:rPr>
          <w:rFonts w:ascii="宋体" w:eastAsia="宋体" w:hAnsi="宋体" w:cs="宋体" w:hint="eastAsia"/>
          <w:bCs/>
          <w:color w:val="000000" w:themeColor="text1"/>
        </w:rPr>
        <w:t>掌握财务报告信息披露的内容与形式</w:t>
      </w:r>
      <w:r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5B1373" w:rsidRPr="00DE0551" w:rsidRDefault="005B1373" w:rsidP="005B1373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2.教学重难点：（1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）表外披露的内容与方法；（2）</w:t>
      </w:r>
      <w:r w:rsidRPr="00531BF8">
        <w:rPr>
          <w:rFonts w:ascii="宋体" w:eastAsia="宋体" w:hAnsi="宋体" w:cs="宋体" w:hint="eastAsia"/>
          <w:bCs/>
          <w:color w:val="000000" w:themeColor="text1"/>
        </w:rPr>
        <w:t>财务报告信息披露的内容与形式</w:t>
      </w:r>
      <w:r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5B1373" w:rsidRDefault="005B1373" w:rsidP="005B1373">
      <w:pPr>
        <w:spacing w:line="276" w:lineRule="auto"/>
        <w:ind w:firstLine="420"/>
        <w:rPr>
          <w:rFonts w:eastAsia="宋体"/>
        </w:rPr>
      </w:pPr>
      <w:r w:rsidRPr="00EA56CD">
        <w:rPr>
          <w:rFonts w:ascii="宋体" w:eastAsia="宋体" w:hAnsi="宋体" w:cs="宋体"/>
          <w:bCs/>
          <w:color w:val="000000" w:themeColor="text1"/>
        </w:rPr>
        <w:t>3.教学内容</w:t>
      </w:r>
      <w:r>
        <w:rPr>
          <w:rFonts w:ascii="宋体" w:eastAsia="宋体" w:hAnsi="宋体" w:cs="宋体" w:hint="eastAsia"/>
          <w:bCs/>
          <w:color w:val="000000" w:themeColor="text1"/>
        </w:rPr>
        <w:t>：</w:t>
      </w:r>
      <w:r w:rsidRPr="002F0574">
        <w:rPr>
          <w:rFonts w:eastAsia="宋体" w:hint="eastAsia"/>
        </w:rPr>
        <w:t>案例分析一</w:t>
      </w:r>
      <w:r>
        <w:rPr>
          <w:rFonts w:eastAsia="宋体" w:hint="eastAsia"/>
        </w:rPr>
        <w:t>：</w:t>
      </w:r>
      <w:r w:rsidRPr="002F0574">
        <w:rPr>
          <w:rFonts w:eastAsia="宋体" w:hint="eastAsia"/>
        </w:rPr>
        <w:t>苏州斯莱克精密设备股份有限公司</w:t>
      </w:r>
      <w:r w:rsidRPr="002F0574">
        <w:rPr>
          <w:rFonts w:eastAsia="宋体" w:hint="eastAsia"/>
        </w:rPr>
        <w:t>2021</w:t>
      </w:r>
      <w:r w:rsidRPr="002F0574">
        <w:rPr>
          <w:rFonts w:eastAsia="宋体" w:hint="eastAsia"/>
        </w:rPr>
        <w:t>年年度报告全文</w:t>
      </w:r>
      <w:r>
        <w:rPr>
          <w:rFonts w:eastAsia="宋体" w:hint="eastAsia"/>
        </w:rPr>
        <w:t>；</w:t>
      </w: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             </w:t>
      </w:r>
      <w:r w:rsidRPr="002F0574">
        <w:rPr>
          <w:rFonts w:eastAsia="宋体" w:hint="eastAsia"/>
        </w:rPr>
        <w:t>案例分析二：沪士电子股份有限公司</w:t>
      </w:r>
      <w:r w:rsidRPr="002F0574">
        <w:rPr>
          <w:rFonts w:eastAsia="宋体"/>
        </w:rPr>
        <w:t>2021</w:t>
      </w:r>
      <w:r w:rsidRPr="002F0574">
        <w:rPr>
          <w:rFonts w:eastAsia="宋体" w:hint="eastAsia"/>
        </w:rPr>
        <w:t>年第一季度报告</w:t>
      </w:r>
      <w:r>
        <w:rPr>
          <w:rFonts w:eastAsia="宋体" w:hint="eastAsia"/>
        </w:rPr>
        <w:t>。</w:t>
      </w:r>
    </w:p>
    <w:p w:rsidR="005B1373" w:rsidRDefault="005B1373" w:rsidP="005B1373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4.教学方法：讲授、讨论、比较、案例分析。</w:t>
      </w:r>
    </w:p>
    <w:p w:rsidR="005B1373" w:rsidRPr="005B1373" w:rsidRDefault="005B1373" w:rsidP="005B137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Pr="00A7767B">
        <w:rPr>
          <w:rFonts w:ascii="宋体" w:eastAsia="宋体" w:hAnsi="宋体" w:hint="eastAsia"/>
        </w:rPr>
        <w:t>理论与实践结合的考察</w:t>
      </w:r>
      <w:r>
        <w:rPr>
          <w:rFonts w:eastAsia="宋体" w:hint="eastAsia"/>
        </w:rPr>
        <w:t>。</w:t>
      </w:r>
    </w:p>
    <w:p w:rsidR="00DE0551" w:rsidRPr="005B1373" w:rsidRDefault="005B1373" w:rsidP="005B1373">
      <w:pPr>
        <w:spacing w:before="100" w:beforeAutospacing="1" w:line="276" w:lineRule="auto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</w:rPr>
        <w:t xml:space="preserve"> </w:t>
      </w:r>
      <w:r>
        <w:rPr>
          <w:rFonts w:ascii="宋体" w:eastAsia="宋体" w:hAnsi="宋体" w:cs="宋体"/>
          <w:b/>
          <w:bCs/>
          <w:color w:val="000000" w:themeColor="text1"/>
        </w:rPr>
        <w:t xml:space="preserve">   </w:t>
      </w:r>
      <w:r w:rsidR="004F1F15">
        <w:rPr>
          <w:rFonts w:ascii="宋体" w:eastAsia="宋体" w:hAnsi="宋体" w:cs="宋体" w:hint="eastAsia"/>
          <w:b/>
          <w:bCs/>
          <w:color w:val="000000" w:themeColor="text1"/>
        </w:rPr>
        <w:t>第十六</w:t>
      </w:r>
      <w:r w:rsidR="00BD310E">
        <w:rPr>
          <w:rFonts w:ascii="宋体" w:eastAsia="宋体" w:hAnsi="宋体" w:cs="宋体" w:hint="eastAsia"/>
          <w:b/>
          <w:bCs/>
          <w:color w:val="000000" w:themeColor="text1"/>
        </w:rPr>
        <w:t>章</w:t>
      </w:r>
      <w:r w:rsidR="004F1F15">
        <w:rPr>
          <w:rFonts w:ascii="宋体" w:eastAsia="宋体" w:hAnsi="宋体" w:cs="宋体" w:hint="eastAsia"/>
          <w:b/>
          <w:bCs/>
          <w:color w:val="000000" w:themeColor="text1"/>
        </w:rPr>
        <w:t xml:space="preserve"> </w:t>
      </w:r>
      <w:r w:rsidR="00EA56CD">
        <w:rPr>
          <w:rFonts w:ascii="宋体" w:eastAsia="宋体" w:hAnsi="宋体" w:cs="宋体" w:hint="eastAsia"/>
          <w:b/>
          <w:bCs/>
          <w:color w:val="000000" w:themeColor="text1"/>
        </w:rPr>
        <w:t>论文专题</w:t>
      </w:r>
    </w:p>
    <w:p w:rsidR="00DE0551" w:rsidRDefault="00DE0551" w:rsidP="00DE0551">
      <w:pPr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教学目标：（1）</w:t>
      </w:r>
      <w:r w:rsidRPr="00A7767B">
        <w:rPr>
          <w:rFonts w:ascii="宋体" w:eastAsia="宋体" w:hAnsi="宋体" w:hint="eastAsia"/>
        </w:rPr>
        <w:t>掌握论文的基本格式与内容编排</w:t>
      </w:r>
      <w:r w:rsidR="005B1373">
        <w:rPr>
          <w:rFonts w:ascii="宋体" w:eastAsia="宋体" w:hAnsi="宋体" w:hint="eastAsia"/>
        </w:rPr>
        <w:t>。</w:t>
      </w:r>
    </w:p>
    <w:p w:rsidR="005B1373" w:rsidRPr="00DE0551" w:rsidRDefault="005B1373" w:rsidP="005B1373">
      <w:pPr>
        <w:widowControl/>
        <w:tabs>
          <w:tab w:val="left" w:pos="4739"/>
        </w:tabs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2.教学重难点：（1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35729D">
        <w:rPr>
          <w:rFonts w:ascii="宋体" w:eastAsia="宋体" w:hAnsi="宋体" w:cs="TimesNewRomanPSMT" w:hint="eastAsia"/>
          <w:color w:val="000000"/>
          <w:kern w:val="0"/>
          <w:szCs w:val="21"/>
        </w:rPr>
        <w:t>文献梳理；（2）论文的内容编排及基本格式。</w:t>
      </w:r>
    </w:p>
    <w:p w:rsidR="0035729D" w:rsidRDefault="0035729D" w:rsidP="0035729D">
      <w:pPr>
        <w:spacing w:line="276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/>
          <w:bCs/>
          <w:color w:val="000000" w:themeColor="text1"/>
        </w:rPr>
        <w:lastRenderedPageBreak/>
        <w:t xml:space="preserve">    </w:t>
      </w:r>
      <w:r w:rsidR="005B1373" w:rsidRPr="00EA56CD">
        <w:rPr>
          <w:rFonts w:ascii="宋体" w:eastAsia="宋体" w:hAnsi="宋体" w:cs="宋体"/>
          <w:bCs/>
          <w:color w:val="000000" w:themeColor="text1"/>
        </w:rPr>
        <w:t>3.教学内容</w:t>
      </w:r>
      <w:r w:rsidR="005B1373">
        <w:rPr>
          <w:rFonts w:ascii="宋体" w:eastAsia="宋体" w:hAnsi="宋体" w:cs="宋体" w:hint="eastAsia"/>
          <w:bCs/>
          <w:color w:val="000000" w:themeColor="text1"/>
        </w:rPr>
        <w:t>：</w:t>
      </w:r>
      <w:r>
        <w:rPr>
          <w:rFonts w:ascii="宋体" w:eastAsia="宋体" w:hAnsi="宋体" w:cs="宋体" w:hint="eastAsia"/>
          <w:bCs/>
          <w:color w:val="000000" w:themeColor="text1"/>
        </w:rPr>
        <w:t>论文专题研究：</w:t>
      </w:r>
      <w:proofErr w:type="gramStart"/>
      <w:r>
        <w:rPr>
          <w:rFonts w:ascii="宋体" w:eastAsia="宋体" w:hAnsi="宋体" w:cs="宋体" w:hint="eastAsia"/>
          <w:bCs/>
          <w:color w:val="000000" w:themeColor="text1"/>
        </w:rPr>
        <w:t>1</w:t>
      </w:r>
      <w:r>
        <w:rPr>
          <w:rFonts w:ascii="宋体" w:eastAsia="宋体" w:hAnsi="宋体" w:cs="宋体"/>
          <w:bCs/>
          <w:color w:val="000000" w:themeColor="text1"/>
        </w:rPr>
        <w:t>.</w:t>
      </w:r>
      <w:r w:rsidRPr="00DD5328">
        <w:rPr>
          <w:rFonts w:ascii="宋体" w:eastAsia="宋体" w:hAnsi="宋体" w:cs="宋体" w:hint="eastAsia"/>
          <w:bCs/>
          <w:color w:val="000000" w:themeColor="text1"/>
        </w:rPr>
        <w:t>周守华</w:t>
      </w:r>
      <w:proofErr w:type="gramEnd"/>
      <w:r w:rsidRPr="00DD5328">
        <w:rPr>
          <w:rFonts w:ascii="宋体" w:eastAsia="宋体" w:hAnsi="宋体" w:cs="宋体"/>
          <w:bCs/>
          <w:color w:val="000000" w:themeColor="text1"/>
        </w:rPr>
        <w:t>,</w:t>
      </w:r>
      <w:r w:rsidRPr="00DD5328">
        <w:rPr>
          <w:rFonts w:ascii="宋体" w:eastAsia="宋体" w:hAnsi="宋体" w:cs="宋体" w:hint="eastAsia"/>
          <w:bCs/>
          <w:color w:val="000000" w:themeColor="text1"/>
        </w:rPr>
        <w:t>陶春华</w:t>
      </w:r>
      <w:r w:rsidRPr="00DD5328">
        <w:rPr>
          <w:rFonts w:ascii="宋体" w:eastAsia="宋体" w:hAnsi="宋体" w:cs="宋体"/>
          <w:bCs/>
          <w:color w:val="000000" w:themeColor="text1"/>
        </w:rPr>
        <w:t>.</w:t>
      </w:r>
      <w:r w:rsidRPr="00DD5328">
        <w:rPr>
          <w:rFonts w:ascii="宋体" w:eastAsia="宋体" w:hAnsi="宋体" w:cs="宋体" w:hint="eastAsia"/>
          <w:bCs/>
          <w:color w:val="000000" w:themeColor="text1"/>
        </w:rPr>
        <w:t>环境会计</w:t>
      </w:r>
      <w:r w:rsidRPr="00DD5328">
        <w:rPr>
          <w:rFonts w:ascii="宋体" w:eastAsia="宋体" w:hAnsi="宋体" w:cs="宋体"/>
          <w:bCs/>
          <w:color w:val="000000" w:themeColor="text1"/>
        </w:rPr>
        <w:t>:</w:t>
      </w:r>
      <w:r w:rsidRPr="00DD5328">
        <w:rPr>
          <w:rFonts w:ascii="宋体" w:eastAsia="宋体" w:hAnsi="宋体" w:cs="宋体" w:hint="eastAsia"/>
          <w:bCs/>
          <w:color w:val="000000" w:themeColor="text1"/>
        </w:rPr>
        <w:t>理论综述与启示</w:t>
      </w:r>
      <w:r w:rsidRPr="00DD5328">
        <w:rPr>
          <w:rFonts w:ascii="宋体" w:eastAsia="宋体" w:hAnsi="宋体" w:cs="宋体"/>
          <w:bCs/>
          <w:color w:val="000000" w:themeColor="text1"/>
        </w:rPr>
        <w:t>[J].</w:t>
      </w:r>
      <w:r w:rsidRPr="00DD5328">
        <w:rPr>
          <w:rFonts w:ascii="宋体" w:eastAsia="宋体" w:hAnsi="宋体" w:cs="宋体" w:hint="eastAsia"/>
          <w:bCs/>
          <w:color w:val="000000" w:themeColor="text1"/>
        </w:rPr>
        <w:t>会计研究</w:t>
      </w:r>
      <w:r>
        <w:rPr>
          <w:rFonts w:ascii="宋体" w:eastAsia="宋体" w:hAnsi="宋体" w:cs="宋体"/>
          <w:bCs/>
          <w:color w:val="000000" w:themeColor="text1"/>
        </w:rPr>
        <w:t>,2012(02):3-10</w:t>
      </w:r>
      <w:r>
        <w:rPr>
          <w:rFonts w:ascii="宋体" w:eastAsia="宋体" w:hAnsi="宋体" w:cs="宋体" w:hint="eastAsia"/>
          <w:bCs/>
          <w:color w:val="000000" w:themeColor="text1"/>
        </w:rPr>
        <w:t>；</w:t>
      </w:r>
    </w:p>
    <w:p w:rsidR="0035729D" w:rsidRDefault="0035729D" w:rsidP="0035729D">
      <w:pPr>
        <w:spacing w:line="276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/>
          <w:bCs/>
          <w:color w:val="000000" w:themeColor="text1"/>
        </w:rPr>
        <w:t xml:space="preserve">    2.</w:t>
      </w:r>
      <w:proofErr w:type="gramStart"/>
      <w:r w:rsidRPr="0068145F">
        <w:rPr>
          <w:rFonts w:ascii="宋体" w:eastAsia="宋体" w:hAnsi="宋体" w:cs="宋体" w:hint="eastAsia"/>
          <w:bCs/>
          <w:color w:val="000000" w:themeColor="text1"/>
        </w:rPr>
        <w:t>肖序</w:t>
      </w:r>
      <w:r w:rsidRPr="0068145F">
        <w:rPr>
          <w:rFonts w:ascii="宋体" w:eastAsia="宋体" w:hAnsi="宋体" w:cs="宋体"/>
          <w:bCs/>
          <w:color w:val="000000" w:themeColor="text1"/>
        </w:rPr>
        <w:t>,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曾辉祥</w:t>
      </w:r>
      <w:proofErr w:type="gramEnd"/>
      <w:r w:rsidRPr="0068145F">
        <w:rPr>
          <w:rFonts w:ascii="宋体" w:eastAsia="宋体" w:hAnsi="宋体" w:cs="宋体"/>
          <w:bCs/>
          <w:color w:val="000000" w:themeColor="text1"/>
        </w:rPr>
        <w:t>,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李世辉</w:t>
      </w:r>
      <w:r w:rsidRPr="0068145F">
        <w:rPr>
          <w:rFonts w:ascii="宋体" w:eastAsia="宋体" w:hAnsi="宋体" w:cs="宋体"/>
          <w:bCs/>
          <w:color w:val="000000" w:themeColor="text1"/>
        </w:rPr>
        <w:t>.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环境管理会计“物质流</w:t>
      </w:r>
      <w:r w:rsidRPr="0068145F">
        <w:rPr>
          <w:rFonts w:ascii="宋体" w:eastAsia="宋体" w:hAnsi="宋体" w:cs="宋体"/>
          <w:bCs/>
          <w:color w:val="000000" w:themeColor="text1"/>
        </w:rPr>
        <w:t>-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价值流</w:t>
      </w:r>
      <w:r w:rsidRPr="0068145F">
        <w:rPr>
          <w:rFonts w:ascii="宋体" w:eastAsia="宋体" w:hAnsi="宋体" w:cs="宋体"/>
          <w:bCs/>
          <w:color w:val="000000" w:themeColor="text1"/>
        </w:rPr>
        <w:t>-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组织”三维模型研究</w:t>
      </w:r>
      <w:r w:rsidRPr="0068145F">
        <w:rPr>
          <w:rFonts w:ascii="宋体" w:eastAsia="宋体" w:hAnsi="宋体" w:cs="宋体"/>
          <w:bCs/>
          <w:color w:val="000000" w:themeColor="text1"/>
        </w:rPr>
        <w:t>[J].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会</w:t>
      </w:r>
    </w:p>
    <w:p w:rsidR="0035729D" w:rsidRDefault="0035729D" w:rsidP="0035729D">
      <w:pPr>
        <w:tabs>
          <w:tab w:val="left" w:pos="3345"/>
        </w:tabs>
        <w:spacing w:line="276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 xml:space="preserve"> </w:t>
      </w:r>
      <w:r>
        <w:rPr>
          <w:rFonts w:ascii="宋体" w:eastAsia="宋体" w:hAnsi="宋体" w:cs="宋体"/>
          <w:bCs/>
          <w:color w:val="000000" w:themeColor="text1"/>
        </w:rPr>
        <w:t xml:space="preserve">     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计研究</w:t>
      </w:r>
      <w:r>
        <w:rPr>
          <w:rFonts w:ascii="宋体" w:eastAsia="宋体" w:hAnsi="宋体" w:cs="宋体"/>
          <w:bCs/>
          <w:color w:val="000000" w:themeColor="text1"/>
        </w:rPr>
        <w:t>,2017(01):15-22</w:t>
      </w:r>
      <w:r>
        <w:rPr>
          <w:rFonts w:ascii="宋体" w:eastAsia="宋体" w:hAnsi="宋体" w:cs="宋体" w:hint="eastAsia"/>
          <w:bCs/>
          <w:color w:val="000000" w:themeColor="text1"/>
        </w:rPr>
        <w:t>；</w:t>
      </w:r>
    </w:p>
    <w:p w:rsidR="0035729D" w:rsidRDefault="0035729D" w:rsidP="0035729D">
      <w:pPr>
        <w:spacing w:line="276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/>
          <w:bCs/>
          <w:color w:val="000000" w:themeColor="text1"/>
        </w:rPr>
        <w:t xml:space="preserve">    3.</w:t>
      </w:r>
      <w:proofErr w:type="gramStart"/>
      <w:r w:rsidRPr="0068145F">
        <w:rPr>
          <w:rFonts w:ascii="宋体" w:eastAsia="宋体" w:hAnsi="宋体" w:cs="宋体" w:hint="eastAsia"/>
          <w:bCs/>
          <w:color w:val="000000" w:themeColor="text1"/>
        </w:rPr>
        <w:t>申慧慧</w:t>
      </w:r>
      <w:r w:rsidRPr="0068145F">
        <w:rPr>
          <w:rFonts w:ascii="宋体" w:eastAsia="宋体" w:hAnsi="宋体" w:cs="宋体"/>
          <w:bCs/>
          <w:color w:val="000000" w:themeColor="text1"/>
        </w:rPr>
        <w:t>,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吴联生</w:t>
      </w:r>
      <w:proofErr w:type="gramEnd"/>
      <w:r w:rsidRPr="0068145F">
        <w:rPr>
          <w:rFonts w:ascii="宋体" w:eastAsia="宋体" w:hAnsi="宋体" w:cs="宋体"/>
          <w:bCs/>
          <w:color w:val="000000" w:themeColor="text1"/>
        </w:rPr>
        <w:t>.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股权性质、环境不确定性与会计信息的治理效应</w:t>
      </w:r>
      <w:r w:rsidRPr="0068145F">
        <w:rPr>
          <w:rFonts w:ascii="宋体" w:eastAsia="宋体" w:hAnsi="宋体" w:cs="宋体"/>
          <w:bCs/>
          <w:color w:val="000000" w:themeColor="text1"/>
        </w:rPr>
        <w:t>[J].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会计研</w:t>
      </w:r>
    </w:p>
    <w:p w:rsidR="0035729D" w:rsidRDefault="0035729D" w:rsidP="0035729D">
      <w:pPr>
        <w:spacing w:line="276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/>
          <w:bCs/>
          <w:color w:val="000000" w:themeColor="text1"/>
        </w:rPr>
        <w:t xml:space="preserve">      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究</w:t>
      </w:r>
      <w:r>
        <w:rPr>
          <w:rFonts w:ascii="宋体" w:eastAsia="宋体" w:hAnsi="宋体" w:cs="宋体"/>
          <w:bCs/>
          <w:color w:val="000000" w:themeColor="text1"/>
        </w:rPr>
        <w:t>,2012(08):8-16</w:t>
      </w:r>
      <w:r>
        <w:rPr>
          <w:rFonts w:ascii="宋体" w:eastAsia="宋体" w:hAnsi="宋体" w:cs="宋体" w:hint="eastAsia"/>
          <w:bCs/>
          <w:color w:val="000000" w:themeColor="text1"/>
        </w:rPr>
        <w:t>；</w:t>
      </w:r>
    </w:p>
    <w:p w:rsidR="0035729D" w:rsidRDefault="0035729D" w:rsidP="0035729D">
      <w:pPr>
        <w:spacing w:line="276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/>
          <w:bCs/>
          <w:color w:val="000000" w:themeColor="text1"/>
        </w:rPr>
        <w:t xml:space="preserve">    4.</w:t>
      </w:r>
      <w:proofErr w:type="gramStart"/>
      <w:r w:rsidRPr="0068145F">
        <w:rPr>
          <w:rFonts w:ascii="宋体" w:eastAsia="宋体" w:hAnsi="宋体" w:cs="宋体" w:hint="eastAsia"/>
          <w:bCs/>
          <w:color w:val="000000" w:themeColor="text1"/>
        </w:rPr>
        <w:t>沈洪涛</w:t>
      </w:r>
      <w:r w:rsidRPr="0068145F">
        <w:rPr>
          <w:rFonts w:ascii="宋体" w:eastAsia="宋体" w:hAnsi="宋体" w:cs="宋体"/>
          <w:bCs/>
          <w:color w:val="000000" w:themeColor="text1"/>
        </w:rPr>
        <w:t>.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公司社会责任和环境会计的目标与理论基础</w:t>
      </w:r>
      <w:proofErr w:type="gramEnd"/>
      <w:r w:rsidRPr="0068145F">
        <w:rPr>
          <w:rFonts w:ascii="宋体" w:eastAsia="宋体" w:hAnsi="宋体" w:cs="宋体" w:hint="eastAsia"/>
          <w:bCs/>
          <w:color w:val="000000" w:themeColor="text1"/>
        </w:rPr>
        <w:t>——国外研究综述</w:t>
      </w:r>
      <w:r w:rsidRPr="0068145F">
        <w:rPr>
          <w:rFonts w:ascii="宋体" w:eastAsia="宋体" w:hAnsi="宋体" w:cs="宋体"/>
          <w:bCs/>
          <w:color w:val="000000" w:themeColor="text1"/>
        </w:rPr>
        <w:t>[J].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会计</w:t>
      </w:r>
      <w:r>
        <w:rPr>
          <w:rFonts w:ascii="宋体" w:eastAsia="宋体" w:hAnsi="宋体" w:cs="宋体" w:hint="eastAsia"/>
          <w:bCs/>
          <w:color w:val="000000" w:themeColor="text1"/>
        </w:rPr>
        <w:t xml:space="preserve"> </w:t>
      </w:r>
    </w:p>
    <w:p w:rsidR="0035729D" w:rsidRDefault="0035729D" w:rsidP="0035729D">
      <w:pPr>
        <w:spacing w:line="276" w:lineRule="auto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/>
          <w:bCs/>
          <w:color w:val="000000" w:themeColor="text1"/>
        </w:rPr>
        <w:t xml:space="preserve">      </w:t>
      </w:r>
      <w:r w:rsidRPr="0068145F">
        <w:rPr>
          <w:rFonts w:ascii="宋体" w:eastAsia="宋体" w:hAnsi="宋体" w:cs="宋体" w:hint="eastAsia"/>
          <w:bCs/>
          <w:color w:val="000000" w:themeColor="text1"/>
        </w:rPr>
        <w:t>研究</w:t>
      </w:r>
      <w:r>
        <w:rPr>
          <w:rFonts w:ascii="宋体" w:eastAsia="宋体" w:hAnsi="宋体" w:cs="宋体"/>
          <w:bCs/>
          <w:color w:val="000000" w:themeColor="text1"/>
        </w:rPr>
        <w:t>,2010(03):86-92</w:t>
      </w:r>
      <w:r>
        <w:rPr>
          <w:rFonts w:ascii="宋体" w:eastAsia="宋体" w:hAnsi="宋体" w:cs="宋体" w:hint="eastAsia"/>
          <w:bCs/>
          <w:color w:val="000000" w:themeColor="text1"/>
        </w:rPr>
        <w:t>。</w:t>
      </w:r>
    </w:p>
    <w:p w:rsidR="005B1373" w:rsidRDefault="005B1373" w:rsidP="0035729D">
      <w:pPr>
        <w:spacing w:line="276" w:lineRule="auto"/>
        <w:ind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4.教学方法：讲授、讨论、比较、案例分析。</w:t>
      </w:r>
    </w:p>
    <w:p w:rsidR="000B19EC" w:rsidRDefault="005B1373" w:rsidP="0035729D">
      <w:pPr>
        <w:widowControl/>
        <w:spacing w:beforeLines="50" w:before="156" w:afterLines="50" w:after="156"/>
        <w:ind w:firstLineChars="200" w:firstLine="420"/>
        <w:jc w:val="left"/>
        <w:rPr>
          <w:rFonts w:eastAsia="宋体"/>
        </w:rPr>
      </w:pPr>
      <w:r w:rsidRPr="0055279D">
        <w:rPr>
          <w:rFonts w:ascii="宋体" w:eastAsia="宋体" w:hAnsi="宋体" w:cs="TimesNewRomanPSMT"/>
          <w:color w:val="000000"/>
          <w:kern w:val="0"/>
          <w:szCs w:val="21"/>
        </w:rPr>
        <w:t>5.教学评价：</w:t>
      </w:r>
      <w:r w:rsidRPr="00A7767B">
        <w:rPr>
          <w:rFonts w:ascii="宋体" w:eastAsia="宋体" w:hAnsi="宋体" w:hint="eastAsia"/>
        </w:rPr>
        <w:t>理论与实践结合的考察</w:t>
      </w:r>
      <w:r>
        <w:rPr>
          <w:rFonts w:eastAsia="宋体" w:hint="eastAsia"/>
        </w:rPr>
        <w:t>。</w:t>
      </w:r>
    </w:p>
    <w:p w:rsidR="00B751D0" w:rsidRPr="0035729D" w:rsidRDefault="00B751D0" w:rsidP="0035729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A229A0" w:rsidRDefault="00072D47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A229A0" w:rsidRDefault="00072D47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TableGri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900"/>
        <w:gridCol w:w="2631"/>
      </w:tblGrid>
      <w:tr w:rsidR="00A229A0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900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631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A229A0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900" w:type="dxa"/>
            <w:vAlign w:val="center"/>
          </w:tcPr>
          <w:p w:rsidR="0031768F" w:rsidRDefault="0031768F" w:rsidP="000B19EC">
            <w:pPr>
              <w:widowControl/>
              <w:spacing w:beforeLines="50" w:before="156" w:afterLines="50" w:after="156"/>
              <w:rPr>
                <w:rFonts w:eastAsia="宋体"/>
              </w:rPr>
            </w:pPr>
            <w:r w:rsidRPr="00A7767B">
              <w:rPr>
                <w:rFonts w:eastAsia="宋体" w:hint="eastAsia"/>
              </w:rPr>
              <w:t>第一章</w:t>
            </w:r>
            <w:r w:rsidR="005C3456">
              <w:rPr>
                <w:rFonts w:eastAsia="宋体" w:hint="eastAsia"/>
              </w:rPr>
              <w:t xml:space="preserve"> </w:t>
            </w:r>
            <w:r w:rsidRPr="00A7767B">
              <w:rPr>
                <w:rFonts w:eastAsia="宋体" w:hint="eastAsia"/>
              </w:rPr>
              <w:t>会计理论概述</w:t>
            </w:r>
            <w:r w:rsidR="005C3456">
              <w:rPr>
                <w:rFonts w:eastAsia="宋体" w:hint="eastAsia"/>
              </w:rPr>
              <w:t>（上）</w:t>
            </w:r>
          </w:p>
          <w:p w:rsidR="0031768F" w:rsidRDefault="0031768F" w:rsidP="000B19EC">
            <w:pPr>
              <w:widowControl/>
              <w:spacing w:beforeLines="50" w:before="156" w:afterLines="50" w:after="156"/>
              <w:rPr>
                <w:rFonts w:eastAsia="宋体"/>
              </w:rPr>
            </w:pPr>
            <w:r>
              <w:rPr>
                <w:rFonts w:eastAsia="宋体"/>
              </w:rPr>
              <w:t xml:space="preserve">1. </w:t>
            </w:r>
            <w:r w:rsidR="00BB41F8" w:rsidRPr="00A7767B">
              <w:rPr>
                <w:rFonts w:eastAsia="宋体" w:hint="eastAsia"/>
              </w:rPr>
              <w:t>会计理论概述</w:t>
            </w:r>
          </w:p>
          <w:p w:rsidR="00A229A0" w:rsidRDefault="003176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 xml:space="preserve">. </w:t>
            </w:r>
            <w:r w:rsidR="00BB41F8" w:rsidRPr="00A7767B">
              <w:rPr>
                <w:rFonts w:eastAsia="宋体" w:hint="eastAsia"/>
              </w:rPr>
              <w:t>会计理论的含义和功能</w:t>
            </w:r>
          </w:p>
        </w:tc>
        <w:tc>
          <w:tcPr>
            <w:tcW w:w="2631" w:type="dxa"/>
            <w:vAlign w:val="center"/>
          </w:tcPr>
          <w:p w:rsidR="00A229A0" w:rsidRDefault="00BB41F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A229A0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A229A0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</w:t>
            </w:r>
            <w:r w:rsidR="00072D47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31768F" w:rsidRDefault="005C3456" w:rsidP="000B19EC">
            <w:pPr>
              <w:widowControl/>
              <w:spacing w:beforeLines="50" w:before="156" w:afterLines="50" w:after="156"/>
              <w:rPr>
                <w:rFonts w:eastAsia="宋体"/>
              </w:rPr>
            </w:pPr>
            <w:r>
              <w:rPr>
                <w:rFonts w:eastAsia="宋体" w:hint="eastAsia"/>
              </w:rPr>
              <w:t>第二</w:t>
            </w:r>
            <w:r w:rsidR="0031768F" w:rsidRPr="00A7767B">
              <w:rPr>
                <w:rFonts w:eastAsia="宋体" w:hint="eastAsia"/>
              </w:rPr>
              <w:t>章</w:t>
            </w:r>
            <w:r w:rsidR="0031768F" w:rsidRPr="00A7767B">
              <w:rPr>
                <w:rFonts w:eastAsia="宋体" w:hint="eastAsia"/>
              </w:rPr>
              <w:t xml:space="preserve"> </w:t>
            </w:r>
            <w:r w:rsidR="0031768F" w:rsidRPr="00A7767B">
              <w:rPr>
                <w:rFonts w:eastAsia="宋体" w:hint="eastAsia"/>
              </w:rPr>
              <w:t>会计理论概述</w:t>
            </w:r>
            <w:r>
              <w:rPr>
                <w:rFonts w:eastAsia="宋体" w:hint="eastAsia"/>
              </w:rPr>
              <w:t>（下）</w:t>
            </w:r>
          </w:p>
          <w:p w:rsidR="0031768F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eastAsia="宋体"/>
              </w:rPr>
              <w:t xml:space="preserve">3. </w:t>
            </w:r>
            <w:r w:rsidR="00BB41F8" w:rsidRPr="00BB41F8">
              <w:rPr>
                <w:rFonts w:ascii="宋体" w:eastAsia="宋体" w:hAnsi="宋体" w:hint="eastAsia"/>
              </w:rPr>
              <w:t>会计理论体系</w:t>
            </w:r>
          </w:p>
          <w:p w:rsidR="00A229A0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4.</w:t>
            </w:r>
            <w:r w:rsidR="0031768F">
              <w:rPr>
                <w:rFonts w:ascii="宋体" w:eastAsia="宋体" w:hAnsi="宋体"/>
              </w:rPr>
              <w:t>会计理论的发展</w:t>
            </w:r>
          </w:p>
        </w:tc>
        <w:tc>
          <w:tcPr>
            <w:tcW w:w="2631" w:type="dxa"/>
            <w:vAlign w:val="center"/>
          </w:tcPr>
          <w:p w:rsidR="00A229A0" w:rsidRDefault="008828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A229A0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A229A0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</w:t>
            </w:r>
            <w:r w:rsidR="00072D47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88281A" w:rsidRDefault="005C3456" w:rsidP="000B19EC">
            <w:pPr>
              <w:widowControl/>
              <w:spacing w:beforeLines="50" w:before="156" w:afterLines="50" w:after="156"/>
              <w:rPr>
                <w:rFonts w:eastAsia="宋体"/>
              </w:rPr>
            </w:pPr>
            <w:r>
              <w:rPr>
                <w:rFonts w:eastAsia="宋体" w:hint="eastAsia"/>
              </w:rPr>
              <w:t>第三</w:t>
            </w:r>
            <w:r w:rsidR="0088281A" w:rsidRPr="00A7767B">
              <w:rPr>
                <w:rFonts w:eastAsia="宋体" w:hint="eastAsia"/>
              </w:rPr>
              <w:t>章</w:t>
            </w:r>
            <w:r>
              <w:rPr>
                <w:rFonts w:eastAsia="宋体" w:hint="eastAsia"/>
              </w:rPr>
              <w:t xml:space="preserve"> </w:t>
            </w:r>
            <w:r w:rsidR="0088281A" w:rsidRPr="00A7767B">
              <w:rPr>
                <w:rFonts w:eastAsia="宋体" w:hint="eastAsia"/>
              </w:rPr>
              <w:t>会计准则及其制定方法</w:t>
            </w:r>
            <w:r>
              <w:rPr>
                <w:rFonts w:eastAsia="宋体" w:hint="eastAsia"/>
              </w:rPr>
              <w:t>（上）</w:t>
            </w:r>
          </w:p>
          <w:p w:rsidR="0088281A" w:rsidRDefault="0088281A" w:rsidP="000B19EC">
            <w:pPr>
              <w:widowControl/>
              <w:spacing w:beforeLines="50" w:before="156" w:afterLines="50" w:after="156"/>
              <w:rPr>
                <w:rFonts w:eastAsia="宋体"/>
              </w:rPr>
            </w:pPr>
            <w:r>
              <w:rPr>
                <w:rFonts w:eastAsia="宋体" w:hint="eastAsia"/>
              </w:rPr>
              <w:t>1</w:t>
            </w:r>
            <w:r>
              <w:rPr>
                <w:rFonts w:eastAsia="宋体"/>
              </w:rPr>
              <w:t>.</w:t>
            </w:r>
            <w:r w:rsidRPr="00A7767B">
              <w:rPr>
                <w:rFonts w:eastAsia="宋体" w:hint="eastAsia"/>
              </w:rPr>
              <w:t>美国公认会计原则的产生与发展</w:t>
            </w:r>
          </w:p>
          <w:p w:rsidR="00A229A0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A7767B">
              <w:rPr>
                <w:rFonts w:eastAsia="宋体" w:hint="eastAsia"/>
              </w:rPr>
              <w:t>2</w:t>
            </w:r>
            <w:r>
              <w:rPr>
                <w:rFonts w:eastAsia="宋体" w:hint="eastAsia"/>
              </w:rPr>
              <w:t>.</w:t>
            </w:r>
            <w:r w:rsidRPr="00A7767B">
              <w:rPr>
                <w:rFonts w:ascii="宋体" w:eastAsia="宋体" w:hAnsi="宋体" w:cs="宋体" w:hint="eastAsia"/>
              </w:rPr>
              <w:t>从规则导向到目标导向</w:t>
            </w:r>
          </w:p>
        </w:tc>
        <w:tc>
          <w:tcPr>
            <w:tcW w:w="2631" w:type="dxa"/>
            <w:vAlign w:val="center"/>
          </w:tcPr>
          <w:p w:rsidR="00A229A0" w:rsidRDefault="008828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A229A0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A229A0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第四</w:t>
            </w:r>
            <w:r w:rsidR="00072D47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88281A" w:rsidRDefault="005C3456" w:rsidP="000B19EC">
            <w:pPr>
              <w:widowControl/>
              <w:spacing w:beforeLines="50" w:before="156" w:afterLines="50" w:after="156"/>
              <w:rPr>
                <w:rFonts w:eastAsia="宋体"/>
              </w:rPr>
            </w:pPr>
            <w:r>
              <w:rPr>
                <w:rFonts w:eastAsia="宋体" w:hint="eastAsia"/>
              </w:rPr>
              <w:t>第四</w:t>
            </w:r>
            <w:r w:rsidR="0088281A" w:rsidRPr="00A7767B">
              <w:rPr>
                <w:rFonts w:eastAsia="宋体" w:hint="eastAsia"/>
              </w:rPr>
              <w:t>章</w:t>
            </w:r>
            <w:r w:rsidR="0088281A" w:rsidRPr="00A7767B">
              <w:rPr>
                <w:rFonts w:eastAsia="宋体" w:hint="eastAsia"/>
              </w:rPr>
              <w:t xml:space="preserve"> </w:t>
            </w:r>
            <w:r w:rsidR="0088281A" w:rsidRPr="00A7767B">
              <w:rPr>
                <w:rFonts w:eastAsia="宋体" w:hint="eastAsia"/>
              </w:rPr>
              <w:t>会计准则及其制定方法</w:t>
            </w:r>
            <w:r>
              <w:rPr>
                <w:rFonts w:eastAsia="宋体" w:hint="eastAsia"/>
              </w:rPr>
              <w:t>（下）</w:t>
            </w:r>
          </w:p>
          <w:p w:rsidR="0088281A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/>
              </w:rPr>
              <w:t>.</w:t>
            </w:r>
            <w:r w:rsidRPr="00A7767B">
              <w:rPr>
                <w:rFonts w:ascii="宋体" w:eastAsia="宋体" w:hAnsi="宋体" w:cs="宋体" w:hint="eastAsia"/>
              </w:rPr>
              <w:t>我国会计准则的发展</w:t>
            </w:r>
          </w:p>
          <w:p w:rsidR="00A229A0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/>
              </w:rPr>
              <w:t>.</w:t>
            </w:r>
            <w:r w:rsidRPr="00A7767B">
              <w:rPr>
                <w:rFonts w:ascii="宋体" w:eastAsia="宋体" w:hAnsi="宋体" w:cs="宋体" w:hint="eastAsia"/>
              </w:rPr>
              <w:t>会计准则的国际趋同与等效</w:t>
            </w:r>
          </w:p>
        </w:tc>
        <w:tc>
          <w:tcPr>
            <w:tcW w:w="2631" w:type="dxa"/>
            <w:vAlign w:val="center"/>
          </w:tcPr>
          <w:p w:rsidR="00A229A0" w:rsidRDefault="008828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274AFC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274AFC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</w:t>
            </w:r>
            <w:r w:rsidR="00274AFC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274AFC" w:rsidRDefault="005C3456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  <w:r w:rsidR="00274AFC">
              <w:rPr>
                <w:rFonts w:ascii="宋体" w:eastAsia="宋体" w:hAnsi="宋体" w:hint="eastAsia"/>
              </w:rPr>
              <w:t>资本市场</w:t>
            </w:r>
          </w:p>
          <w:p w:rsidR="00274AFC" w:rsidRPr="00274AFC" w:rsidRDefault="00274AFC" w:rsidP="00274AF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 w:rsidRPr="00274AFC">
              <w:rPr>
                <w:rFonts w:ascii="宋体" w:eastAsia="宋体" w:hAnsi="宋体"/>
              </w:rPr>
              <w:t>实证会计理论研究与有效市场假说</w:t>
            </w:r>
          </w:p>
          <w:p w:rsidR="00274AFC" w:rsidRPr="00274AFC" w:rsidRDefault="00274AFC" w:rsidP="00274AF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 w:rsidRPr="00274AFC">
              <w:rPr>
                <w:rFonts w:ascii="宋体" w:eastAsia="宋体" w:hAnsi="宋体"/>
              </w:rPr>
              <w:t>盈余信息对股票价格的影响</w:t>
            </w:r>
          </w:p>
          <w:p w:rsidR="00274AFC" w:rsidRPr="0088281A" w:rsidRDefault="00274AFC" w:rsidP="00274AF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  <w:r w:rsidRPr="00274AFC">
              <w:rPr>
                <w:rFonts w:ascii="宋体" w:eastAsia="宋体" w:hAnsi="宋体"/>
              </w:rPr>
              <w:t>我国上市公司盈余信息的决策有用性</w:t>
            </w:r>
          </w:p>
        </w:tc>
        <w:tc>
          <w:tcPr>
            <w:tcW w:w="2631" w:type="dxa"/>
            <w:vAlign w:val="center"/>
          </w:tcPr>
          <w:p w:rsidR="00274AFC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274AFC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274AFC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</w:t>
            </w:r>
            <w:r w:rsidR="00274AFC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274AFC" w:rsidRDefault="00274AFC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专题讨论</w:t>
            </w:r>
            <w:r w:rsidR="005C3456">
              <w:rPr>
                <w:rFonts w:ascii="宋体" w:eastAsia="宋体" w:hAnsi="宋体" w:hint="eastAsia"/>
              </w:rPr>
              <w:t>：</w:t>
            </w:r>
            <w:r w:rsidR="005C3456" w:rsidRPr="005C3456">
              <w:rPr>
                <w:rFonts w:ascii="宋体" w:eastAsia="宋体" w:hAnsi="宋体" w:hint="eastAsia"/>
              </w:rPr>
              <w:t>黄世忠《会计的十大悖论》</w:t>
            </w:r>
          </w:p>
        </w:tc>
        <w:tc>
          <w:tcPr>
            <w:tcW w:w="2631" w:type="dxa"/>
            <w:vAlign w:val="center"/>
          </w:tcPr>
          <w:p w:rsidR="00274AFC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A229A0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A229A0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</w:t>
            </w:r>
            <w:r w:rsidR="00072D47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88281A" w:rsidRDefault="005C3456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</w:t>
            </w:r>
            <w:r w:rsidR="0088281A" w:rsidRPr="0088281A">
              <w:rPr>
                <w:rFonts w:ascii="宋体" w:eastAsia="宋体" w:hAnsi="宋体" w:hint="eastAsia"/>
              </w:rPr>
              <w:t>章</w:t>
            </w:r>
            <w:r w:rsidR="0088281A" w:rsidRPr="0088281A">
              <w:rPr>
                <w:rFonts w:ascii="宋体" w:eastAsia="宋体" w:hAnsi="宋体"/>
              </w:rPr>
              <w:t xml:space="preserve"> 资产计价理论 </w:t>
            </w:r>
            <w:r>
              <w:rPr>
                <w:rFonts w:ascii="宋体" w:eastAsia="宋体" w:hAnsi="宋体" w:hint="eastAsia"/>
              </w:rPr>
              <w:t>（上）</w:t>
            </w:r>
          </w:p>
          <w:p w:rsidR="0088281A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88281A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.</w:t>
            </w:r>
            <w:r w:rsidRPr="0088281A">
              <w:rPr>
                <w:rFonts w:ascii="宋体" w:eastAsia="宋体" w:hAnsi="宋体"/>
              </w:rPr>
              <w:t>资产的概念与确认标准</w:t>
            </w:r>
          </w:p>
          <w:p w:rsidR="00A229A0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88281A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</w:t>
            </w:r>
            <w:r w:rsidRPr="0088281A">
              <w:rPr>
                <w:rFonts w:ascii="宋体" w:eastAsia="宋体" w:hAnsi="宋体"/>
              </w:rPr>
              <w:t>资产计量属性</w:t>
            </w:r>
          </w:p>
        </w:tc>
        <w:tc>
          <w:tcPr>
            <w:tcW w:w="2631" w:type="dxa"/>
            <w:vAlign w:val="center"/>
          </w:tcPr>
          <w:p w:rsidR="00A229A0" w:rsidRDefault="008828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A229A0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A229A0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</w:t>
            </w:r>
            <w:r w:rsidR="00072D47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88281A" w:rsidRDefault="005C3456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</w:t>
            </w:r>
            <w:r w:rsidR="0088281A" w:rsidRPr="00A7767B">
              <w:rPr>
                <w:rFonts w:ascii="宋体" w:eastAsia="宋体" w:hAnsi="宋体" w:hint="eastAsia"/>
              </w:rPr>
              <w:t>章</w:t>
            </w:r>
            <w:r w:rsidR="0088281A" w:rsidRPr="00A7767B">
              <w:rPr>
                <w:rFonts w:ascii="宋体" w:eastAsia="宋体" w:hAnsi="宋体"/>
              </w:rPr>
              <w:t xml:space="preserve"> </w:t>
            </w:r>
            <w:r w:rsidR="0088281A" w:rsidRPr="00A7767B">
              <w:rPr>
                <w:rFonts w:ascii="宋体" w:eastAsia="宋体" w:hAnsi="宋体" w:hint="eastAsia"/>
              </w:rPr>
              <w:t>资产计价理论</w:t>
            </w:r>
            <w:r>
              <w:rPr>
                <w:rFonts w:ascii="宋体" w:eastAsia="宋体" w:hAnsi="宋体" w:hint="eastAsia"/>
              </w:rPr>
              <w:t>（中）</w:t>
            </w:r>
          </w:p>
          <w:p w:rsidR="0088281A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Pr="00A7767B">
              <w:rPr>
                <w:rFonts w:ascii="宋体" w:eastAsia="宋体" w:hAnsi="宋体" w:hint="eastAsia"/>
              </w:rPr>
              <w:t>主要的资产计量模型</w:t>
            </w:r>
          </w:p>
          <w:p w:rsidR="00A229A0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.</w:t>
            </w:r>
            <w:r w:rsidRPr="00A7767B">
              <w:rPr>
                <w:rFonts w:ascii="宋体" w:eastAsia="宋体" w:hAnsi="宋体" w:hint="eastAsia"/>
              </w:rPr>
              <w:t>公允价值计量问题</w:t>
            </w:r>
          </w:p>
          <w:p w:rsidR="0088281A" w:rsidRDefault="0088281A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.</w:t>
            </w:r>
            <w:r w:rsidRPr="00A7767B">
              <w:rPr>
                <w:rFonts w:ascii="宋体" w:eastAsia="宋体" w:hAnsi="宋体" w:hint="eastAsia"/>
              </w:rPr>
              <w:t>单量资产与总体资产的计价问题</w:t>
            </w:r>
          </w:p>
        </w:tc>
        <w:tc>
          <w:tcPr>
            <w:tcW w:w="2631" w:type="dxa"/>
            <w:vAlign w:val="center"/>
          </w:tcPr>
          <w:p w:rsidR="00A229A0" w:rsidRDefault="008828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C3456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5C3456" w:rsidRDefault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900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5C3456">
              <w:rPr>
                <w:rFonts w:ascii="宋体" w:eastAsia="宋体" w:hAnsi="宋体" w:hint="eastAsia"/>
              </w:rPr>
              <w:t>第九</w:t>
            </w:r>
            <w:r>
              <w:rPr>
                <w:rFonts w:ascii="宋体" w:eastAsia="宋体" w:hAnsi="宋体" w:hint="eastAsia"/>
              </w:rPr>
              <w:t>章 资产计价理论（下</w:t>
            </w:r>
            <w:r w:rsidRPr="005C3456">
              <w:rPr>
                <w:rFonts w:ascii="宋体" w:eastAsia="宋体" w:hAnsi="宋体" w:hint="eastAsia"/>
              </w:rPr>
              <w:t>）</w:t>
            </w:r>
          </w:p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.</w:t>
            </w:r>
            <w:r w:rsidRPr="005C3456">
              <w:rPr>
                <w:rFonts w:ascii="宋体" w:eastAsia="宋体" w:hAnsi="宋体"/>
              </w:rPr>
              <w:t>单项资产与总体资产的计价问题</w:t>
            </w:r>
          </w:p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7.</w:t>
            </w:r>
            <w:r w:rsidRPr="005C3456">
              <w:rPr>
                <w:rFonts w:ascii="宋体" w:eastAsia="宋体" w:hAnsi="宋体"/>
              </w:rPr>
              <w:t>单项资产与总体资产的计价问题</w:t>
            </w:r>
          </w:p>
        </w:tc>
        <w:tc>
          <w:tcPr>
            <w:tcW w:w="2631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C3456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900" w:type="dxa"/>
            <w:vAlign w:val="center"/>
          </w:tcPr>
          <w:p w:rsidR="00E351BE" w:rsidRDefault="004F1F15" w:rsidP="005C3456">
            <w:pPr>
              <w:spacing w:before="100" w:beforeAutospacing="1" w:line="276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  <w:r w:rsidR="00E351BE">
              <w:rPr>
                <w:rFonts w:ascii="宋体" w:eastAsia="宋体" w:hAnsi="宋体"/>
              </w:rPr>
              <w:t xml:space="preserve"> </w:t>
            </w:r>
            <w:r w:rsidR="00E351BE">
              <w:rPr>
                <w:rFonts w:ascii="宋体" w:eastAsia="宋体" w:hAnsi="宋体" w:hint="eastAsia"/>
              </w:rPr>
              <w:t>案例分析</w:t>
            </w:r>
          </w:p>
          <w:p w:rsidR="005C3456" w:rsidRPr="00E351BE" w:rsidRDefault="005C3456" w:rsidP="005C3456">
            <w:pPr>
              <w:spacing w:before="100" w:beforeAutospacing="1" w:line="276" w:lineRule="auto"/>
              <w:rPr>
                <w:rFonts w:ascii="宋体" w:eastAsia="宋体" w:hAnsi="宋体"/>
              </w:rPr>
            </w:pPr>
            <w:r w:rsidRPr="004212EB">
              <w:rPr>
                <w:rFonts w:eastAsia="宋体" w:hint="eastAsia"/>
              </w:rPr>
              <w:t>会计规范与企业财务行为</w:t>
            </w:r>
            <w:r>
              <w:rPr>
                <w:rFonts w:eastAsia="宋体" w:hint="eastAsia"/>
              </w:rPr>
              <w:t>—</w:t>
            </w:r>
            <w:r>
              <w:rPr>
                <w:rFonts w:eastAsia="宋体" w:hint="eastAsia"/>
              </w:rPr>
              <w:lastRenderedPageBreak/>
              <w:t>—</w:t>
            </w:r>
            <w:r w:rsidRPr="004212EB">
              <w:rPr>
                <w:rFonts w:eastAsia="宋体" w:hint="eastAsia"/>
              </w:rPr>
              <w:t>世纪星源公司</w:t>
            </w:r>
          </w:p>
        </w:tc>
        <w:tc>
          <w:tcPr>
            <w:tcW w:w="2631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>2</w:t>
            </w:r>
          </w:p>
        </w:tc>
      </w:tr>
      <w:tr w:rsidR="005C3456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第十一章</w:t>
            </w:r>
          </w:p>
        </w:tc>
        <w:tc>
          <w:tcPr>
            <w:tcW w:w="2900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  <w:r w:rsidRPr="0088281A">
              <w:rPr>
                <w:rFonts w:ascii="宋体" w:eastAsia="宋体" w:hAnsi="宋体" w:hint="eastAsia"/>
              </w:rPr>
              <w:t>收益确认与计量理论</w:t>
            </w:r>
            <w:r w:rsidRPr="0088281A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（上）</w:t>
            </w:r>
          </w:p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88281A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.</w:t>
            </w:r>
            <w:r w:rsidRPr="0088281A">
              <w:rPr>
                <w:rFonts w:ascii="宋体" w:eastAsia="宋体" w:hAnsi="宋体"/>
              </w:rPr>
              <w:t>收益的概念</w:t>
            </w:r>
          </w:p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88281A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</w:t>
            </w:r>
            <w:r w:rsidRPr="0088281A">
              <w:rPr>
                <w:rFonts w:ascii="宋体" w:eastAsia="宋体" w:hAnsi="宋体"/>
              </w:rPr>
              <w:t>收益的确认与计量</w:t>
            </w:r>
          </w:p>
        </w:tc>
        <w:tc>
          <w:tcPr>
            <w:tcW w:w="2631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C3456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第十二章</w:t>
            </w:r>
          </w:p>
        </w:tc>
        <w:tc>
          <w:tcPr>
            <w:tcW w:w="2900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5C3456">
              <w:rPr>
                <w:rFonts w:ascii="宋体" w:eastAsia="宋体" w:hAnsi="宋体" w:hint="eastAsia"/>
              </w:rPr>
              <w:t>第十二章 收益确认与计量理论（下）</w:t>
            </w:r>
          </w:p>
          <w:p w:rsidR="005C3456" w:rsidRPr="002A2544" w:rsidRDefault="002A2544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2A2544">
              <w:rPr>
                <w:rFonts w:ascii="宋体" w:eastAsia="宋体" w:hAnsi="宋体"/>
              </w:rPr>
              <w:t xml:space="preserve">3. </w:t>
            </w:r>
            <w:r w:rsidR="005C3456" w:rsidRPr="002A2544">
              <w:rPr>
                <w:rFonts w:ascii="宋体" w:eastAsia="宋体" w:hAnsi="宋体"/>
              </w:rPr>
              <w:t>收益与费用和利得与损失</w:t>
            </w:r>
          </w:p>
          <w:p w:rsidR="005C3456" w:rsidRPr="002A2544" w:rsidRDefault="002A2544" w:rsidP="002A2544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2A2544">
              <w:rPr>
                <w:rFonts w:ascii="宋体" w:eastAsia="宋体" w:hAnsi="宋体" w:hint="eastAsia"/>
              </w:rPr>
              <w:t>4</w:t>
            </w:r>
            <w:r w:rsidRPr="002A2544">
              <w:rPr>
                <w:rFonts w:ascii="宋体" w:eastAsia="宋体" w:hAnsi="宋体"/>
              </w:rPr>
              <w:t>. 收益与现金流量</w:t>
            </w:r>
          </w:p>
        </w:tc>
        <w:tc>
          <w:tcPr>
            <w:tcW w:w="2631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C3456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5C3456" w:rsidRDefault="002A2544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第十三</w:t>
            </w:r>
            <w:r w:rsidR="005C3456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5C3456" w:rsidRDefault="002A2544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第十三</w:t>
            </w:r>
            <w:r w:rsidR="005C3456" w:rsidRPr="0088281A">
              <w:rPr>
                <w:rFonts w:ascii="宋体" w:eastAsia="宋体" w:hAnsi="宋体" w:hint="eastAsia"/>
              </w:rPr>
              <w:t>章</w:t>
            </w:r>
            <w:r w:rsidR="005C3456" w:rsidRPr="0088281A">
              <w:rPr>
                <w:rFonts w:ascii="宋体" w:eastAsia="宋体" w:hAnsi="宋体"/>
              </w:rPr>
              <w:t xml:space="preserve"> 财务报告理论</w:t>
            </w:r>
            <w:r>
              <w:rPr>
                <w:rFonts w:ascii="宋体" w:eastAsia="宋体" w:hAnsi="宋体" w:hint="eastAsia"/>
              </w:rPr>
              <w:t>（上）</w:t>
            </w:r>
          </w:p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88281A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.</w:t>
            </w:r>
            <w:r w:rsidRPr="0088281A">
              <w:rPr>
                <w:rFonts w:ascii="宋体" w:eastAsia="宋体" w:hAnsi="宋体"/>
              </w:rPr>
              <w:t>财务报告体系</w:t>
            </w:r>
          </w:p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88281A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</w:t>
            </w:r>
            <w:r w:rsidRPr="0088281A">
              <w:rPr>
                <w:rFonts w:ascii="宋体" w:eastAsia="宋体" w:hAnsi="宋体"/>
              </w:rPr>
              <w:t>基本财务报表</w:t>
            </w:r>
          </w:p>
        </w:tc>
        <w:tc>
          <w:tcPr>
            <w:tcW w:w="2631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5C3456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5C3456" w:rsidRDefault="002A2544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第十四</w:t>
            </w:r>
            <w:r w:rsidR="005C3456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5C3456" w:rsidRDefault="002A2544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第十四</w:t>
            </w:r>
            <w:r w:rsidR="005C3456" w:rsidRPr="0088281A">
              <w:rPr>
                <w:rFonts w:ascii="宋体" w:eastAsia="宋体" w:hAnsi="宋体" w:hint="eastAsia"/>
              </w:rPr>
              <w:t>章</w:t>
            </w:r>
            <w:r w:rsidR="005C3456" w:rsidRPr="0088281A">
              <w:rPr>
                <w:rFonts w:ascii="宋体" w:eastAsia="宋体" w:hAnsi="宋体"/>
              </w:rPr>
              <w:t xml:space="preserve"> 财务报告理论</w:t>
            </w:r>
            <w:r>
              <w:rPr>
                <w:rFonts w:ascii="宋体" w:eastAsia="宋体" w:hAnsi="宋体" w:hint="eastAsia"/>
              </w:rPr>
              <w:t>（下）</w:t>
            </w:r>
          </w:p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Pr="00A7767B">
              <w:rPr>
                <w:rFonts w:ascii="宋体" w:eastAsia="宋体" w:hAnsi="宋体" w:hint="eastAsia"/>
              </w:rPr>
              <w:t>表外披露</w:t>
            </w:r>
          </w:p>
          <w:p w:rsidR="005C3456" w:rsidRDefault="005C3456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.</w:t>
            </w:r>
            <w:r w:rsidRPr="00A7767B">
              <w:rPr>
                <w:rFonts w:ascii="宋体" w:eastAsia="宋体" w:hAnsi="宋体" w:hint="eastAsia"/>
              </w:rPr>
              <w:t>财务报告的发展</w:t>
            </w:r>
          </w:p>
        </w:tc>
        <w:tc>
          <w:tcPr>
            <w:tcW w:w="2631" w:type="dxa"/>
            <w:vAlign w:val="center"/>
          </w:tcPr>
          <w:p w:rsidR="005C3456" w:rsidRDefault="005C3456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2A2544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2A2544" w:rsidRDefault="002A2544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第十五</w:t>
            </w:r>
            <w:r w:rsidR="004F1F15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E351BE" w:rsidRDefault="004F1F15" w:rsidP="002A2544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 w:rsidRPr="004F1F15">
              <w:rPr>
                <w:rFonts w:ascii="宋体" w:eastAsia="宋体" w:hAnsi="宋体" w:hint="eastAsia"/>
              </w:rPr>
              <w:t>第十五章</w:t>
            </w:r>
            <w:r w:rsidR="00E351BE">
              <w:rPr>
                <w:rFonts w:ascii="宋体" w:eastAsia="宋体" w:hAnsi="宋体"/>
              </w:rPr>
              <w:t xml:space="preserve"> </w:t>
            </w:r>
            <w:r w:rsidR="002A2544">
              <w:rPr>
                <w:rFonts w:ascii="宋体" w:eastAsia="宋体" w:hAnsi="宋体" w:hint="eastAsia"/>
              </w:rPr>
              <w:t>案例分析</w:t>
            </w:r>
          </w:p>
          <w:p w:rsidR="002A2544" w:rsidRPr="002A2544" w:rsidRDefault="002A2544" w:rsidP="002A2544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 w:rsidRPr="002A2544">
              <w:rPr>
                <w:rFonts w:ascii="宋体" w:eastAsia="宋体" w:hAnsi="宋体" w:hint="eastAsia"/>
              </w:rPr>
              <w:t>苏州斯莱克精密设备股份有限公司</w:t>
            </w:r>
            <w:r w:rsidRPr="002A2544">
              <w:rPr>
                <w:rFonts w:ascii="宋体" w:eastAsia="宋体" w:hAnsi="宋体"/>
              </w:rPr>
              <w:t>2021年年度报告全文</w:t>
            </w:r>
          </w:p>
          <w:p w:rsidR="002A2544" w:rsidRDefault="002A2544" w:rsidP="002A2544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 w:rsidRPr="002A2544">
              <w:rPr>
                <w:rFonts w:ascii="宋体" w:eastAsia="宋体" w:hAnsi="宋体"/>
              </w:rPr>
              <w:t>沪士电子股份有限公司2021年第一季度报告</w:t>
            </w:r>
          </w:p>
        </w:tc>
        <w:tc>
          <w:tcPr>
            <w:tcW w:w="2631" w:type="dxa"/>
            <w:vAlign w:val="center"/>
          </w:tcPr>
          <w:p w:rsidR="002A2544" w:rsidRDefault="002A2544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2A2544" w:rsidTr="0088281A">
        <w:trPr>
          <w:trHeight w:val="340"/>
          <w:jc w:val="center"/>
        </w:trPr>
        <w:tc>
          <w:tcPr>
            <w:tcW w:w="2765" w:type="dxa"/>
            <w:vAlign w:val="center"/>
          </w:tcPr>
          <w:p w:rsidR="002A2544" w:rsidRDefault="002A2544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第十六</w:t>
            </w:r>
            <w:r w:rsidR="004F1F15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900" w:type="dxa"/>
            <w:vAlign w:val="center"/>
          </w:tcPr>
          <w:p w:rsidR="002A2544" w:rsidRDefault="004F1F15" w:rsidP="005C3456">
            <w:pPr>
              <w:widowControl/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第十六</w:t>
            </w:r>
            <w:r w:rsidRPr="004F1F15"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2A2544">
              <w:rPr>
                <w:rFonts w:ascii="宋体" w:eastAsia="宋体" w:hAnsi="宋体" w:hint="eastAsia"/>
              </w:rPr>
              <w:t>论文专题</w:t>
            </w:r>
          </w:p>
        </w:tc>
        <w:tc>
          <w:tcPr>
            <w:tcW w:w="2631" w:type="dxa"/>
            <w:vAlign w:val="center"/>
          </w:tcPr>
          <w:p w:rsidR="002A2544" w:rsidRDefault="002A2544" w:rsidP="005C345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</w:tbl>
    <w:p w:rsidR="008308B6" w:rsidRDefault="008308B6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8308B6" w:rsidRDefault="008308B6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AF6F8F" w:rsidRDefault="00AF6F8F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A229A0" w:rsidRDefault="00072D47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五、教学进度</w:t>
      </w:r>
    </w:p>
    <w:p w:rsidR="00A229A0" w:rsidRDefault="00072D4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TableGrid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2172"/>
        <w:gridCol w:w="1145"/>
        <w:gridCol w:w="1386"/>
        <w:gridCol w:w="904"/>
      </w:tblGrid>
      <w:tr w:rsidR="00A229A0" w:rsidTr="000B19EC">
        <w:trPr>
          <w:trHeight w:val="340"/>
        </w:trPr>
        <w:tc>
          <w:tcPr>
            <w:tcW w:w="704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851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72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A229A0" w:rsidRDefault="00072D4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88281A" w:rsidTr="000B19EC">
        <w:trPr>
          <w:trHeight w:val="340"/>
        </w:trPr>
        <w:tc>
          <w:tcPr>
            <w:tcW w:w="704" w:type="dxa"/>
            <w:vAlign w:val="center"/>
          </w:tcPr>
          <w:p w:rsidR="0088281A" w:rsidRPr="00A7767B" w:rsidRDefault="0088281A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88281A" w:rsidRPr="00A7767B" w:rsidRDefault="0088281A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Pr="00A7767B"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5-3.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Align w:val="center"/>
          </w:tcPr>
          <w:p w:rsidR="0088281A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eastAsia="宋体" w:hint="eastAsia"/>
              </w:rPr>
              <w:t>会计理论概述</w:t>
            </w:r>
          </w:p>
        </w:tc>
        <w:tc>
          <w:tcPr>
            <w:tcW w:w="2172" w:type="dxa"/>
            <w:vAlign w:val="center"/>
          </w:tcPr>
          <w:p w:rsidR="0088281A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认识会计理论的含义和功能</w:t>
            </w:r>
          </w:p>
        </w:tc>
        <w:tc>
          <w:tcPr>
            <w:tcW w:w="1145" w:type="dxa"/>
            <w:vAlign w:val="center"/>
          </w:tcPr>
          <w:p w:rsidR="0088281A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88281A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</w:t>
            </w:r>
          </w:p>
        </w:tc>
        <w:tc>
          <w:tcPr>
            <w:tcW w:w="904" w:type="dxa"/>
            <w:vAlign w:val="center"/>
          </w:tcPr>
          <w:p w:rsidR="0088281A" w:rsidRDefault="0088281A" w:rsidP="0088281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-3</w:t>
            </w:r>
            <w:r>
              <w:rPr>
                <w:rFonts w:ascii="宋体" w:eastAsia="宋体" w:hAnsi="宋体"/>
              </w:rPr>
              <w:t>.8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eastAsia="宋体" w:hint="eastAsia"/>
              </w:rPr>
              <w:t>会计理论概述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了解会计发展的主要阶段，熟悉传统的会计理论体系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课后作业（问答题）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-3.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eastAsia="宋体" w:hint="eastAsia"/>
              </w:rPr>
              <w:t>会计准则及其制定方法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认识和了解美国公认会计准则的产生原因、发展过程和制定情况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-3.</w:t>
            </w:r>
            <w:r>
              <w:rPr>
                <w:rFonts w:ascii="宋体" w:eastAsia="宋体" w:hAnsi="宋体"/>
              </w:rPr>
              <w:t>22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eastAsia="宋体" w:hint="eastAsia"/>
              </w:rPr>
              <w:t>会计准则及其制定方法</w:t>
            </w:r>
          </w:p>
        </w:tc>
        <w:tc>
          <w:tcPr>
            <w:tcW w:w="2172" w:type="dxa"/>
            <w:vAlign w:val="center"/>
          </w:tcPr>
          <w:p w:rsidR="00AF6F8F" w:rsidRPr="00A7767B" w:rsidRDefault="00F947CB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认识并</w:t>
            </w:r>
            <w:r w:rsidR="00AF6F8F" w:rsidRPr="00A7767B">
              <w:rPr>
                <w:rFonts w:ascii="宋体" w:eastAsia="宋体" w:hAnsi="宋体" w:hint="eastAsia"/>
              </w:rPr>
              <w:t>了解我国会计准则的制定和发展情况，掌握我国会计准则的特点与国际协调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课后阅读及课后作业（问答讨论题）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3.25</w:t>
            </w: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29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资本市场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了解资本市场的相关知识</w:t>
            </w:r>
            <w:bookmarkStart w:id="0" w:name="_GoBack"/>
            <w:bookmarkEnd w:id="0"/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课后阅读及课后作业（问答讨论题）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-4.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文献阅读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梳理论文的写作结构、分析论文的写作逻辑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文献阅读并进行小组讨论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-4.</w:t>
            </w:r>
            <w:r>
              <w:rPr>
                <w:rFonts w:ascii="宋体" w:eastAsia="宋体" w:hAnsi="宋体"/>
              </w:rPr>
              <w:t>12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期中考试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1334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/>
              </w:rPr>
              <w:t>15</w:t>
            </w:r>
            <w:r>
              <w:rPr>
                <w:rFonts w:ascii="宋体" w:eastAsia="宋体" w:hAnsi="宋体" w:hint="eastAsia"/>
              </w:rPr>
              <w:t>-4.</w:t>
            </w:r>
            <w:r>
              <w:rPr>
                <w:rFonts w:ascii="宋体" w:eastAsia="宋体" w:hAnsi="宋体"/>
              </w:rPr>
              <w:t>19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资产计价理论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了解各种资产概念，明确各种计量单位、计量属性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/>
              </w:rPr>
              <w:t>22</w:t>
            </w: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26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资产计价理论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了解组成的资产计量模型以及公允价值计量问题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4.29</w:t>
            </w:r>
            <w:r>
              <w:rPr>
                <w:rFonts w:ascii="宋体" w:eastAsia="宋体" w:hAnsi="宋体" w:hint="eastAsia"/>
              </w:rPr>
              <w:t>-5.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资产计价理论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掌握各种主要单项资产计量的目的、方法和相关理论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F947CB">
              <w:rPr>
                <w:rFonts w:ascii="宋体" w:eastAsia="宋体" w:hAnsi="宋体" w:hint="eastAsia"/>
                <w:szCs w:val="21"/>
              </w:rPr>
              <w:t>课后阅读及课后作业（问答讨论题）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11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5.6-5.10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课堂</w:t>
            </w:r>
            <w:r w:rsidRPr="00A7767B">
              <w:rPr>
                <w:rFonts w:ascii="宋体" w:eastAsia="宋体" w:hAnsi="宋体" w:cs="宋体" w:hint="eastAsia"/>
              </w:rPr>
              <w:t>讨论：案例分析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理论与实践结合的考察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根据本章内容阅读相关案例并进行小组讨论及汇报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5.1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-5.1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收益确认与计量理论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了解各种收益的概念、明确资本保持与收益计量的关系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课后阅读及课后作业（思考题）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-5.2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收益确认与计量理论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掌握收入与费用、利得与损失的确认标准与计量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课后阅读及课后作业（思考题）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5.2</w:t>
            </w:r>
            <w:r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5</w:t>
            </w:r>
            <w:r w:rsidRPr="00A7767B"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3</w:t>
            </w:r>
            <w:r w:rsidRPr="00A7767B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财务报告理论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了解财务报告理论在财务会计理论中的重要地位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课后阅读及课后作业（问答题）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6.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-6.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1134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7767B">
              <w:rPr>
                <w:rFonts w:ascii="宋体" w:eastAsia="宋体" w:hAnsi="宋体" w:hint="eastAsia"/>
              </w:rPr>
              <w:t>财务报告理论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了解会计信息披露的理论模型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课后阅读及课后作业（思考题）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6.1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-6.1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13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课堂</w:t>
            </w:r>
            <w:r w:rsidRPr="00A7767B">
              <w:rPr>
                <w:rFonts w:ascii="宋体" w:eastAsia="宋体" w:hAnsi="宋体" w:cs="宋体" w:hint="eastAsia"/>
              </w:rPr>
              <w:t>讨论：案例分析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理论与实践结合的考察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据本章内容，阅读相关案例并进行小组讨论及展示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6.1</w:t>
            </w:r>
            <w:r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-6.2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13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论文专题、文献综述</w:t>
            </w:r>
          </w:p>
        </w:tc>
        <w:tc>
          <w:tcPr>
            <w:tcW w:w="2172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 w:rsidRPr="00A7767B">
              <w:rPr>
                <w:rFonts w:ascii="宋体" w:eastAsia="宋体" w:hAnsi="宋体" w:hint="eastAsia"/>
              </w:rPr>
              <w:t>掌握论文的基本格式与内容编排</w:t>
            </w: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AF6F8F" w:rsidRDefault="00F947CB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阅读有关案例及文献并讨论</w:t>
            </w: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6F8F" w:rsidTr="000B19EC">
        <w:trPr>
          <w:trHeight w:val="340"/>
        </w:trPr>
        <w:tc>
          <w:tcPr>
            <w:tcW w:w="704" w:type="dxa"/>
            <w:vAlign w:val="center"/>
          </w:tcPr>
          <w:p w:rsidR="00AF6F8F" w:rsidRPr="00356FDA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851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6.2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-6.2</w:t>
            </w: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1134" w:type="dxa"/>
            <w:vAlign w:val="center"/>
          </w:tcPr>
          <w:p w:rsidR="00AF6F8F" w:rsidRPr="00A7767B" w:rsidRDefault="00AF6F8F" w:rsidP="000B19E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期末考试</w:t>
            </w:r>
          </w:p>
        </w:tc>
        <w:tc>
          <w:tcPr>
            <w:tcW w:w="2172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AF6F8F" w:rsidRDefault="00AF6F8F" w:rsidP="000B19E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AF6F8F" w:rsidRDefault="00AF6F8F" w:rsidP="00AF6F8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0B19EC" w:rsidRDefault="000B19EC" w:rsidP="00502703">
      <w:pPr>
        <w:widowControl/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A229A0" w:rsidRPr="00502703" w:rsidRDefault="00072D47" w:rsidP="0050270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</w:t>
      </w:r>
    </w:p>
    <w:p w:rsidR="00A229A0" w:rsidRDefault="00072D4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 w:rsidR="001D3016">
        <w:rPr>
          <w:rFonts w:ascii="宋体" w:eastAsia="宋体" w:hAnsi="宋体" w:hint="eastAsia"/>
        </w:rPr>
        <w:t>.</w:t>
      </w:r>
      <w:r w:rsidR="00502703" w:rsidRPr="00502703">
        <w:rPr>
          <w:rFonts w:ascii="宋体" w:eastAsia="宋体" w:hAnsi="宋体" w:hint="eastAsia"/>
        </w:rPr>
        <w:t>魏明海，龚凯颂，《会计理论》（原书第四版），东北财经大学出版，</w:t>
      </w:r>
      <w:r w:rsidR="00502703" w:rsidRPr="00502703">
        <w:rPr>
          <w:rFonts w:ascii="宋体" w:eastAsia="宋体" w:hAnsi="宋体"/>
        </w:rPr>
        <w:t>2014</w:t>
      </w:r>
      <w:r w:rsidR="00502703">
        <w:rPr>
          <w:rFonts w:ascii="宋体" w:eastAsia="宋体" w:hAnsi="宋体" w:hint="eastAsia"/>
        </w:rPr>
        <w:t>。</w:t>
      </w:r>
    </w:p>
    <w:p w:rsidR="000B19EC" w:rsidRDefault="00072D47" w:rsidP="00E351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1D3016">
        <w:rPr>
          <w:rFonts w:ascii="宋体" w:eastAsia="宋体" w:hAnsi="宋体" w:hint="eastAsia"/>
        </w:rPr>
        <w:t>.</w:t>
      </w:r>
      <w:r w:rsidR="00502703" w:rsidRPr="00502703">
        <w:rPr>
          <w:rFonts w:ascii="宋体" w:eastAsia="宋体" w:hAnsi="宋体"/>
        </w:rPr>
        <w:t xml:space="preserve">[美] </w:t>
      </w:r>
      <w:proofErr w:type="gramStart"/>
      <w:r w:rsidR="00502703" w:rsidRPr="00502703">
        <w:rPr>
          <w:rFonts w:ascii="宋体" w:eastAsia="宋体" w:hAnsi="宋体"/>
        </w:rPr>
        <w:t>阿迈德.贝克奥伊</w:t>
      </w:r>
      <w:proofErr w:type="gramEnd"/>
      <w:r w:rsidR="00502703" w:rsidRPr="00502703">
        <w:rPr>
          <w:rFonts w:ascii="宋体" w:eastAsia="宋体" w:hAnsi="宋体"/>
        </w:rPr>
        <w:t>，著.钱逢胜等译. 会计理论.</w:t>
      </w:r>
      <w:r w:rsidR="00502703">
        <w:rPr>
          <w:rFonts w:ascii="宋体" w:eastAsia="宋体" w:hAnsi="宋体"/>
        </w:rPr>
        <w:t>上海：上海财经大学出版社</w:t>
      </w:r>
      <w:r w:rsidR="00E351BE">
        <w:rPr>
          <w:rFonts w:ascii="宋体" w:eastAsia="宋体" w:hAnsi="宋体" w:hint="eastAsia"/>
        </w:rPr>
        <w:t xml:space="preserve">， </w:t>
      </w:r>
      <w:r w:rsidR="00502703">
        <w:rPr>
          <w:rFonts w:ascii="宋体" w:eastAsia="宋体" w:hAnsi="宋体"/>
        </w:rPr>
        <w:t>2004</w:t>
      </w:r>
      <w:r w:rsidR="00502703">
        <w:rPr>
          <w:rFonts w:ascii="宋体" w:eastAsia="宋体" w:hAnsi="宋体" w:hint="eastAsia"/>
        </w:rPr>
        <w:t>。</w:t>
      </w:r>
    </w:p>
    <w:p w:rsidR="00E351BE" w:rsidRDefault="00E351BE" w:rsidP="00E351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A229A0" w:rsidRDefault="00072D47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5D26A0" w:rsidRDefault="005D26A0" w:rsidP="005D26A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="001D3016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讲授法：理论讲授，主要教学方法，贯穿教学全过程。</w:t>
      </w:r>
    </w:p>
    <w:p w:rsidR="005D26A0" w:rsidRDefault="005D26A0" w:rsidP="005D26A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1D3016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讨论法：对本门课程的主要内容，采用问题形式，在师生和学生之间展开讨论。</w:t>
      </w:r>
    </w:p>
    <w:p w:rsidR="005D26A0" w:rsidRDefault="005D26A0" w:rsidP="005D26A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:rsidR="005D26A0" w:rsidRDefault="005D26A0" w:rsidP="005D26A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5D26A0" w:rsidRDefault="005D26A0" w:rsidP="00E351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E351BE" w:rsidRDefault="00E351BE" w:rsidP="00E351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A229A0" w:rsidRDefault="00072D4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A229A0" w:rsidRDefault="00072D4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</w:p>
    <w:p w:rsidR="00A229A0" w:rsidRDefault="00072D4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3305"/>
      </w:tblGrid>
      <w:tr w:rsidR="00A229A0" w:rsidTr="005D52CE">
        <w:trPr>
          <w:trHeight w:val="567"/>
          <w:jc w:val="center"/>
        </w:trPr>
        <w:tc>
          <w:tcPr>
            <w:tcW w:w="1980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3260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3305" w:type="dxa"/>
            <w:vAlign w:val="center"/>
          </w:tcPr>
          <w:p w:rsidR="00A229A0" w:rsidRDefault="00072D47">
            <w:pPr>
              <w:pStyle w:val="PlainText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1D3016" w:rsidTr="005D52CE">
        <w:trPr>
          <w:trHeight w:val="567"/>
          <w:jc w:val="center"/>
        </w:trPr>
        <w:tc>
          <w:tcPr>
            <w:tcW w:w="1980" w:type="dxa"/>
            <w:vAlign w:val="center"/>
          </w:tcPr>
          <w:p w:rsidR="001D3016" w:rsidRDefault="001D3016" w:rsidP="001D3016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3260" w:type="dxa"/>
            <w:vAlign w:val="center"/>
          </w:tcPr>
          <w:p w:rsidR="001D3016" w:rsidRPr="001D3016" w:rsidRDefault="001D3016" w:rsidP="005D52CE">
            <w:pPr>
              <w:pStyle w:val="PlainText"/>
              <w:spacing w:beforeLines="50" w:before="156" w:afterLines="50" w:after="156"/>
              <w:rPr>
                <w:rFonts w:hAnsi="宋体"/>
              </w:rPr>
            </w:pPr>
            <w:r w:rsidRPr="001D3016">
              <w:rPr>
                <w:rFonts w:hAnsi="宋体" w:hint="eastAsia"/>
              </w:rPr>
              <w:t>掌握扎实的学科基础知识和专业知识</w:t>
            </w:r>
            <w:r w:rsidR="005D52CE">
              <w:rPr>
                <w:rFonts w:hAnsi="宋体" w:hint="eastAsia"/>
              </w:rPr>
              <w:t>。</w:t>
            </w:r>
          </w:p>
        </w:tc>
        <w:tc>
          <w:tcPr>
            <w:tcW w:w="3305" w:type="dxa"/>
            <w:vAlign w:val="center"/>
          </w:tcPr>
          <w:p w:rsid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1D3016" w:rsidRDefault="001D3016" w:rsidP="005D52CE">
            <w:pPr>
              <w:pStyle w:val="PlainText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3.期中、末考试</w:t>
            </w:r>
          </w:p>
        </w:tc>
      </w:tr>
      <w:tr w:rsidR="001D3016" w:rsidTr="005D52CE">
        <w:trPr>
          <w:trHeight w:val="1612"/>
          <w:jc w:val="center"/>
        </w:trPr>
        <w:tc>
          <w:tcPr>
            <w:tcW w:w="1980" w:type="dxa"/>
            <w:vAlign w:val="center"/>
          </w:tcPr>
          <w:p w:rsidR="001D3016" w:rsidRDefault="001D3016" w:rsidP="001D3016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3260" w:type="dxa"/>
            <w:vAlign w:val="center"/>
          </w:tcPr>
          <w:p w:rsidR="001D3016" w:rsidRPr="001D3016" w:rsidRDefault="001D3016" w:rsidP="005D52CE">
            <w:pPr>
              <w:pStyle w:val="PlainText"/>
              <w:spacing w:beforeLines="50" w:before="156" w:afterLines="50" w:after="156"/>
              <w:rPr>
                <w:rFonts w:hAnsi="宋体"/>
              </w:rPr>
            </w:pPr>
            <w:r w:rsidRPr="001D3016">
              <w:rPr>
                <w:rFonts w:hAnsi="宋体" w:hint="eastAsia"/>
              </w:rPr>
              <w:t>培养学生的批判性思维、团队合作能及领导能力</w:t>
            </w:r>
            <w:r w:rsidR="005D52CE">
              <w:rPr>
                <w:rFonts w:hAnsi="宋体" w:hint="eastAsia"/>
              </w:rPr>
              <w:t>。</w:t>
            </w:r>
          </w:p>
        </w:tc>
        <w:tc>
          <w:tcPr>
            <w:tcW w:w="3305" w:type="dxa"/>
            <w:vAlign w:val="center"/>
          </w:tcPr>
          <w:p w:rsid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小组讨论</w:t>
            </w:r>
          </w:p>
          <w:p w:rsid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成果汇报</w:t>
            </w:r>
          </w:p>
          <w:p w:rsidR="001D3016" w:rsidRP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.课后作业</w:t>
            </w:r>
          </w:p>
        </w:tc>
      </w:tr>
      <w:tr w:rsidR="001D3016" w:rsidTr="005D52CE">
        <w:trPr>
          <w:trHeight w:val="567"/>
          <w:jc w:val="center"/>
        </w:trPr>
        <w:tc>
          <w:tcPr>
            <w:tcW w:w="1980" w:type="dxa"/>
            <w:vAlign w:val="center"/>
          </w:tcPr>
          <w:p w:rsidR="001D3016" w:rsidRDefault="001D3016" w:rsidP="001D3016">
            <w:pPr>
              <w:pStyle w:val="PlainText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3260" w:type="dxa"/>
            <w:vAlign w:val="center"/>
          </w:tcPr>
          <w:p w:rsidR="001D3016" w:rsidRPr="001D3016" w:rsidRDefault="001D3016" w:rsidP="005D52CE">
            <w:pPr>
              <w:pStyle w:val="PlainText"/>
              <w:spacing w:beforeLines="50" w:before="156" w:afterLines="50" w:after="156"/>
              <w:rPr>
                <w:rFonts w:hAnsi="宋体"/>
              </w:rPr>
            </w:pPr>
            <w:r w:rsidRPr="001D3016">
              <w:rPr>
                <w:rFonts w:hAnsi="宋体" w:hint="eastAsia"/>
              </w:rPr>
              <w:t>通过学习财务管理市场动态、典型案例，使学生具备实际分析和问题的解决能力。</w:t>
            </w:r>
          </w:p>
        </w:tc>
        <w:tc>
          <w:tcPr>
            <w:tcW w:w="3305" w:type="dxa"/>
            <w:vAlign w:val="center"/>
          </w:tcPr>
          <w:p w:rsid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1.案例分析</w:t>
            </w:r>
          </w:p>
          <w:p w:rsid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小组讨论</w:t>
            </w:r>
          </w:p>
          <w:p w:rsidR="001D3016" w:rsidRDefault="001D3016" w:rsidP="005D52CE">
            <w:pPr>
              <w:pStyle w:val="NoSpacing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.课后作业</w:t>
            </w:r>
          </w:p>
          <w:p w:rsidR="001D3016" w:rsidRDefault="001D3016" w:rsidP="005D52CE">
            <w:pPr>
              <w:pStyle w:val="PlainTex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lastRenderedPageBreak/>
              <w:t>4</w:t>
            </w:r>
            <w:r>
              <w:rPr>
                <w:rFonts w:hAnsi="宋体" w:hint="eastAsia"/>
                <w:color w:val="000000"/>
                <w:szCs w:val="21"/>
              </w:rPr>
              <w:t>.期中、期末考试</w:t>
            </w:r>
          </w:p>
        </w:tc>
      </w:tr>
    </w:tbl>
    <w:p w:rsidR="00E351BE" w:rsidRDefault="00E351B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A229A0" w:rsidRDefault="00072D4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A229A0" w:rsidRDefault="00072D4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A229A0" w:rsidRDefault="00072D47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（例：平时成绩：1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，期中考试：3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，按课程考核实际情况描述）（五号宋体）</w:t>
      </w:r>
    </w:p>
    <w:p w:rsidR="00A229A0" w:rsidRDefault="00072D4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:rsidR="00A229A0" w:rsidRDefault="00072D4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A229A0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229A0" w:rsidRDefault="00072D47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A229A0" w:rsidRDefault="00072D47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A229A0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A229A0" w:rsidRDefault="00072D4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A229A0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A229A0" w:rsidRDefault="00A229A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229A0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229A0" w:rsidRDefault="00072D4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A229A0" w:rsidRDefault="000B19E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A229A0" w:rsidRDefault="00A229A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B751D0" w:rsidRDefault="00B751D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A229A0" w:rsidRDefault="00072D4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5D52CE" w:rsidTr="00266D2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5D52CE" w:rsidTr="00266D2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5D52CE" w:rsidTr="00266D2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5D52CE" w:rsidTr="00266D2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2CE" w:rsidRDefault="005D52CE" w:rsidP="00266D2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266D27" w:rsidTr="00266D2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7" w:rsidRDefault="00266D27" w:rsidP="00266D2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66D27" w:rsidRDefault="00266D27" w:rsidP="00266D2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27" w:rsidRPr="00266D27" w:rsidRDefault="00266D27" w:rsidP="00266D27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非常全面、准确地掌握学科基础知识及会计</w:t>
            </w:r>
            <w:r w:rsidRPr="00266D27">
              <w:rPr>
                <w:rFonts w:hAnsi="宋体" w:hint="eastAsia"/>
                <w:szCs w:val="21"/>
              </w:rPr>
              <w:t>专业知识</w:t>
            </w:r>
            <w:r>
              <w:rPr>
                <w:rFonts w:hAnsi="宋体" w:hint="eastAsia"/>
                <w:szCs w:val="21"/>
              </w:rPr>
              <w:t>；非常充分</w:t>
            </w:r>
            <w:r>
              <w:rPr>
                <w:rFonts w:hAnsi="宋体" w:cs="宋体" w:hint="eastAsia"/>
              </w:rPr>
              <w:t>了解国际会计准则的制定及发展；充分掌握资产计价理论；具备较强的文献搜所及</w:t>
            </w:r>
            <w:r w:rsidRPr="00C00262">
              <w:rPr>
                <w:rFonts w:hAnsi="宋体" w:cs="宋体" w:hint="eastAsia"/>
              </w:rPr>
              <w:t>良好的写作能力。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27" w:rsidRPr="00266D27" w:rsidRDefault="00266D27" w:rsidP="00266D27">
            <w:pPr>
              <w:pStyle w:val="PlainText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比较全面、准确地掌握学科基础知识及会计</w:t>
            </w:r>
            <w:r w:rsidRPr="00266D27">
              <w:rPr>
                <w:rFonts w:hAnsi="宋体" w:hint="eastAsia"/>
                <w:szCs w:val="21"/>
              </w:rPr>
              <w:t>专业知识</w:t>
            </w:r>
            <w:r>
              <w:rPr>
                <w:rFonts w:hAnsi="宋体" w:hint="eastAsia"/>
                <w:szCs w:val="21"/>
              </w:rPr>
              <w:t>；全面</w:t>
            </w:r>
            <w:r>
              <w:rPr>
                <w:rFonts w:hAnsi="宋体" w:cs="宋体" w:hint="eastAsia"/>
              </w:rPr>
              <w:t>了解国际会计准则的制定及发展；能够掌握资产计价理论；具备一定的文献搜所及</w:t>
            </w:r>
            <w:r w:rsidRPr="00C00262">
              <w:rPr>
                <w:rFonts w:hAnsi="宋体" w:cs="宋体" w:hint="eastAsia"/>
              </w:rPr>
              <w:t>良好的写作能力。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27" w:rsidRDefault="00266D27" w:rsidP="00266D2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相对全面、准确地掌握学科基础知识及会计专业知识；了解国际会计准则的制定及发展；掌握资产计价理论，并具备一定的文献搜所及良好的写作能力，但不够全面。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27" w:rsidRDefault="00266D27" w:rsidP="00266D2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基本掌握学科基础知识及会计专业知识；对国际会计准则的制定及</w:t>
            </w:r>
            <w:r w:rsidR="000F21A9">
              <w:rPr>
                <w:rFonts w:ascii="宋体" w:eastAsia="宋体" w:hAnsi="宋体" w:hint="eastAsia"/>
                <w:szCs w:val="21"/>
              </w:rPr>
              <w:t>发展有一点了解；基本掌握资产计价理论，并具备基本的文献搜所及</w:t>
            </w:r>
            <w:r>
              <w:rPr>
                <w:rFonts w:ascii="宋体" w:eastAsia="宋体" w:hAnsi="宋体" w:hint="eastAsia"/>
                <w:szCs w:val="21"/>
              </w:rPr>
              <w:t>写作能力。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27" w:rsidRDefault="00266D27" w:rsidP="00266D2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不能掌握学科基础知识及会计</w:t>
            </w:r>
            <w:r w:rsidRPr="00266D27">
              <w:rPr>
                <w:rFonts w:ascii="宋体" w:eastAsia="宋体" w:hAnsi="宋体" w:hint="eastAsia"/>
                <w:szCs w:val="21"/>
              </w:rPr>
              <w:t>专业知识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="000F21A9">
              <w:rPr>
                <w:rFonts w:ascii="宋体" w:eastAsia="宋体" w:hAnsi="宋体" w:hint="eastAsia"/>
                <w:szCs w:val="21"/>
              </w:rPr>
              <w:t>对</w:t>
            </w:r>
            <w:r w:rsidRPr="000F21A9">
              <w:rPr>
                <w:rFonts w:ascii="宋体" w:eastAsia="宋体" w:hAnsi="宋体" w:hint="eastAsia"/>
                <w:szCs w:val="21"/>
              </w:rPr>
              <w:t>国际会计准则的制定及发展</w:t>
            </w:r>
            <w:r w:rsidR="000F21A9">
              <w:rPr>
                <w:rFonts w:ascii="宋体" w:eastAsia="宋体" w:hAnsi="宋体" w:hint="eastAsia"/>
                <w:szCs w:val="21"/>
              </w:rPr>
              <w:t>缺乏一定了解</w:t>
            </w:r>
            <w:r w:rsidRPr="000F21A9">
              <w:rPr>
                <w:rFonts w:ascii="宋体" w:eastAsia="宋体" w:hAnsi="宋体" w:hint="eastAsia"/>
                <w:szCs w:val="21"/>
              </w:rPr>
              <w:t>；</w:t>
            </w:r>
            <w:r w:rsidR="000F21A9">
              <w:rPr>
                <w:rFonts w:ascii="宋体" w:eastAsia="宋体" w:hAnsi="宋体" w:hint="eastAsia"/>
                <w:szCs w:val="21"/>
              </w:rPr>
              <w:t>不能基本掌握资产计价理论；缺乏</w:t>
            </w:r>
            <w:r w:rsidRPr="000F21A9">
              <w:rPr>
                <w:rFonts w:ascii="宋体" w:eastAsia="宋体" w:hAnsi="宋体" w:hint="eastAsia"/>
                <w:szCs w:val="21"/>
              </w:rPr>
              <w:t>文献搜所及</w:t>
            </w:r>
            <w:r w:rsidR="000F21A9">
              <w:rPr>
                <w:rFonts w:ascii="宋体" w:eastAsia="宋体" w:hAnsi="宋体" w:hint="eastAsia"/>
                <w:szCs w:val="21"/>
              </w:rPr>
              <w:t>基本</w:t>
            </w:r>
            <w:r w:rsidRPr="000F21A9">
              <w:rPr>
                <w:rFonts w:ascii="宋体" w:eastAsia="宋体" w:hAnsi="宋体" w:hint="eastAsia"/>
                <w:szCs w:val="21"/>
              </w:rPr>
              <w:t>写作能力。</w:t>
            </w:r>
          </w:p>
        </w:tc>
      </w:tr>
      <w:tr w:rsidR="004A1859" w:rsidTr="00266D2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59" w:rsidRDefault="004A1859" w:rsidP="004A185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4A1859" w:rsidRDefault="004A1859" w:rsidP="004A185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4A1859"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具备优秀的批判性思维、团队合作能及领导能力；能够非常深入地理解</w:t>
            </w:r>
            <w:r w:rsidRPr="004A6AF1">
              <w:rPr>
                <w:rFonts w:ascii="宋体" w:eastAsia="宋体" w:hAnsi="宋体" w:cs="宋体"/>
                <w:bCs/>
                <w:szCs w:val="20"/>
              </w:rPr>
              <w:t>整个财务管理市场的动态规律</w:t>
            </w:r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4A1859"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具备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良好</w:t>
            </w:r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的批判性思维、团队合作能及领导能力；能够深入地理解</w:t>
            </w:r>
            <w:r w:rsidRPr="004A6AF1">
              <w:rPr>
                <w:rFonts w:ascii="宋体" w:eastAsia="宋体" w:hAnsi="宋体" w:cs="宋体"/>
                <w:bCs/>
                <w:szCs w:val="20"/>
              </w:rPr>
              <w:t>整个财务管理市场的动态规律</w:t>
            </w:r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4A1859"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具备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一定</w:t>
            </w:r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的批判性思维、团队合作能及领导能力；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Pr="004A6AF1">
              <w:rPr>
                <w:rFonts w:ascii="宋体" w:eastAsia="宋体" w:hAnsi="宋体" w:cs="宋体"/>
                <w:bCs/>
                <w:szCs w:val="20"/>
              </w:rPr>
              <w:t>整个财务管理市场的动态规律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有一定的</w:t>
            </w:r>
            <w:r w:rsidR="00822555">
              <w:rPr>
                <w:rFonts w:ascii="宋体" w:eastAsia="宋体" w:hAnsi="宋体" w:cs="宋体" w:hint="eastAsia"/>
                <w:bCs/>
                <w:szCs w:val="20"/>
              </w:rPr>
              <w:t>理解，但不够全面</w:t>
            </w:r>
            <w:r w:rsidR="00445052"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4A1859">
            <w:r>
              <w:rPr>
                <w:rFonts w:ascii="宋体" w:eastAsia="宋体" w:hAnsi="宋体" w:cs="宋体" w:hint="eastAsia"/>
                <w:bCs/>
                <w:szCs w:val="20"/>
              </w:rPr>
              <w:t>具备基本的</w:t>
            </w:r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批判性思维、团队合作能及领导能力；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基本</w:t>
            </w:r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理解</w:t>
            </w:r>
            <w:r w:rsidRPr="004A6AF1">
              <w:rPr>
                <w:rFonts w:ascii="宋体" w:eastAsia="宋体" w:hAnsi="宋体" w:cs="宋体"/>
                <w:bCs/>
                <w:szCs w:val="20"/>
              </w:rPr>
              <w:t>整个财务管理市场的动态规律</w:t>
            </w:r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4A1859">
            <w:r>
              <w:rPr>
                <w:rFonts w:ascii="宋体" w:eastAsia="宋体" w:hAnsi="宋体" w:cs="宋体" w:hint="eastAsia"/>
                <w:bCs/>
                <w:szCs w:val="20"/>
              </w:rPr>
              <w:t>缺乏一定</w:t>
            </w:r>
            <w:r w:rsidRPr="004A6AF1">
              <w:rPr>
                <w:rFonts w:ascii="宋体" w:eastAsia="宋体" w:hAnsi="宋体" w:cs="宋体" w:hint="eastAsia"/>
                <w:bCs/>
                <w:szCs w:val="20"/>
              </w:rPr>
              <w:t>批判性思维、团队合作能及领导能力；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Pr="004A6AF1">
              <w:rPr>
                <w:rFonts w:ascii="宋体" w:eastAsia="宋体" w:hAnsi="宋体" w:cs="宋体"/>
                <w:bCs/>
                <w:szCs w:val="20"/>
              </w:rPr>
              <w:t>整个财务管理市场的动态规律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缺乏一定的理解。</w:t>
            </w:r>
          </w:p>
        </w:tc>
      </w:tr>
      <w:tr w:rsidR="00822555" w:rsidTr="00266D2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55" w:rsidRDefault="00822555" w:rsidP="0082255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822555" w:rsidRDefault="00822555" w:rsidP="00822555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55" w:rsidRDefault="00822555" w:rsidP="00822555">
            <w:r w:rsidRPr="00661C68">
              <w:rPr>
                <w:rFonts w:ascii="宋体" w:eastAsia="宋体" w:hAnsi="宋体" w:hint="eastAsia"/>
                <w:szCs w:val="21"/>
              </w:rPr>
              <w:t>具备全面分析</w:t>
            </w:r>
            <w:r>
              <w:rPr>
                <w:rFonts w:ascii="宋体" w:eastAsia="宋体" w:hAnsi="宋体" w:hint="eastAsia"/>
                <w:szCs w:val="21"/>
              </w:rPr>
              <w:t>问题及</w:t>
            </w:r>
            <w:r w:rsidRPr="00661C68">
              <w:rPr>
                <w:rFonts w:ascii="宋体" w:eastAsia="宋体" w:hAnsi="宋体" w:hint="eastAsia"/>
                <w:szCs w:val="21"/>
              </w:rPr>
              <w:t>解决问题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661C68">
              <w:rPr>
                <w:rFonts w:ascii="宋体" w:eastAsia="宋体" w:hAnsi="宋体" w:hint="eastAsia"/>
                <w:szCs w:val="21"/>
              </w:rPr>
              <w:t>能力；非常</w:t>
            </w:r>
            <w:r w:rsidRPr="00661C68">
              <w:rPr>
                <w:rFonts w:ascii="宋体" w:eastAsia="宋体" w:hAnsi="宋体"/>
                <w:szCs w:val="21"/>
              </w:rPr>
              <w:t>熟悉并掌握财务管理的分析工具</w:t>
            </w:r>
            <w:r w:rsidRPr="00661C68">
              <w:rPr>
                <w:rFonts w:ascii="宋体" w:eastAsia="宋体" w:hAnsi="宋体" w:hint="eastAsia"/>
                <w:szCs w:val="21"/>
              </w:rPr>
              <w:t>；充分</w:t>
            </w:r>
            <w:r w:rsidRPr="00661C68">
              <w:rPr>
                <w:rFonts w:ascii="宋体" w:eastAsia="宋体" w:hAnsi="宋体"/>
                <w:szCs w:val="21"/>
              </w:rPr>
              <w:t>掌握财务数据处理与分析能力</w:t>
            </w:r>
            <w:r w:rsidRPr="00661C6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55" w:rsidRDefault="00822555" w:rsidP="00822555">
            <w:r>
              <w:rPr>
                <w:rFonts w:ascii="宋体" w:eastAsia="宋体" w:hAnsi="宋体" w:hint="eastAsia"/>
                <w:szCs w:val="21"/>
              </w:rPr>
              <w:t>具有良好的</w:t>
            </w:r>
            <w:r w:rsidRPr="00661C68">
              <w:rPr>
                <w:rFonts w:ascii="宋体" w:eastAsia="宋体" w:hAnsi="宋体" w:hint="eastAsia"/>
                <w:szCs w:val="21"/>
              </w:rPr>
              <w:t>分析</w:t>
            </w:r>
            <w:r>
              <w:rPr>
                <w:rFonts w:ascii="宋体" w:eastAsia="宋体" w:hAnsi="宋体" w:hint="eastAsia"/>
                <w:szCs w:val="21"/>
              </w:rPr>
              <w:t>问题及</w:t>
            </w:r>
            <w:r w:rsidRPr="00661C68">
              <w:rPr>
                <w:rFonts w:ascii="宋体" w:eastAsia="宋体" w:hAnsi="宋体" w:hint="eastAsia"/>
                <w:szCs w:val="21"/>
              </w:rPr>
              <w:t>解决问题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661C68">
              <w:rPr>
                <w:rFonts w:ascii="宋体" w:eastAsia="宋体" w:hAnsi="宋体" w:hint="eastAsia"/>
                <w:szCs w:val="21"/>
              </w:rPr>
              <w:t>能力；</w:t>
            </w:r>
            <w:r w:rsidRPr="00661C68">
              <w:rPr>
                <w:rFonts w:ascii="宋体" w:eastAsia="宋体" w:hAnsi="宋体"/>
                <w:szCs w:val="21"/>
              </w:rPr>
              <w:t>熟悉并掌握财务管理的分析工具</w:t>
            </w:r>
            <w:r w:rsidRPr="00661C68">
              <w:rPr>
                <w:rFonts w:ascii="宋体" w:eastAsia="宋体" w:hAnsi="宋体" w:hint="eastAsia"/>
                <w:szCs w:val="21"/>
              </w:rPr>
              <w:t>；</w:t>
            </w:r>
            <w:r w:rsidR="00340E0D">
              <w:rPr>
                <w:rFonts w:ascii="宋体" w:eastAsia="宋体" w:hAnsi="宋体" w:hint="eastAsia"/>
                <w:szCs w:val="21"/>
              </w:rPr>
              <w:t>能够相对充分的</w:t>
            </w:r>
            <w:r w:rsidR="00340E0D">
              <w:rPr>
                <w:rFonts w:ascii="宋体" w:eastAsia="宋体" w:hAnsi="宋体"/>
                <w:szCs w:val="21"/>
              </w:rPr>
              <w:t>掌握财务数据处理</w:t>
            </w:r>
            <w:r w:rsidR="00340E0D">
              <w:rPr>
                <w:rFonts w:ascii="宋体" w:eastAsia="宋体" w:hAnsi="宋体" w:hint="eastAsia"/>
                <w:szCs w:val="21"/>
              </w:rPr>
              <w:t>及</w:t>
            </w:r>
            <w:r w:rsidRPr="00661C68">
              <w:rPr>
                <w:rFonts w:ascii="宋体" w:eastAsia="宋体" w:hAnsi="宋体"/>
                <w:szCs w:val="21"/>
              </w:rPr>
              <w:t>分析</w:t>
            </w:r>
            <w:r w:rsidR="00340E0D">
              <w:rPr>
                <w:rFonts w:ascii="宋体" w:eastAsia="宋体" w:hAnsi="宋体" w:hint="eastAsia"/>
                <w:szCs w:val="21"/>
              </w:rPr>
              <w:t>的</w:t>
            </w:r>
            <w:r w:rsidRPr="00661C68">
              <w:rPr>
                <w:rFonts w:ascii="宋体" w:eastAsia="宋体" w:hAnsi="宋体"/>
                <w:szCs w:val="21"/>
              </w:rPr>
              <w:t>能力</w:t>
            </w:r>
            <w:r w:rsidRPr="00661C6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55" w:rsidRDefault="00822555" w:rsidP="00822555">
            <w:r>
              <w:rPr>
                <w:rFonts w:ascii="宋体" w:eastAsia="宋体" w:hAnsi="宋体" w:hint="eastAsia"/>
                <w:szCs w:val="21"/>
              </w:rPr>
              <w:t>具备</w:t>
            </w:r>
            <w:r w:rsidR="00445052">
              <w:rPr>
                <w:rFonts w:ascii="宋体" w:eastAsia="宋体" w:hAnsi="宋体" w:hint="eastAsia"/>
                <w:szCs w:val="21"/>
              </w:rPr>
              <w:t>一定的</w:t>
            </w:r>
            <w:r w:rsidRPr="00661C68">
              <w:rPr>
                <w:rFonts w:ascii="宋体" w:eastAsia="宋体" w:hAnsi="宋体" w:hint="eastAsia"/>
                <w:szCs w:val="21"/>
              </w:rPr>
              <w:t>分析</w:t>
            </w:r>
            <w:r>
              <w:rPr>
                <w:rFonts w:ascii="宋体" w:eastAsia="宋体" w:hAnsi="宋体" w:hint="eastAsia"/>
                <w:szCs w:val="21"/>
              </w:rPr>
              <w:t>问题及</w:t>
            </w:r>
            <w:r w:rsidRPr="00661C68">
              <w:rPr>
                <w:rFonts w:ascii="宋体" w:eastAsia="宋体" w:hAnsi="宋体" w:hint="eastAsia"/>
                <w:szCs w:val="21"/>
              </w:rPr>
              <w:t>解决问题</w:t>
            </w:r>
            <w:r w:rsidR="00445052">
              <w:rPr>
                <w:rFonts w:ascii="宋体" w:eastAsia="宋体" w:hAnsi="宋体" w:hint="eastAsia"/>
                <w:szCs w:val="21"/>
              </w:rPr>
              <w:t>的</w:t>
            </w:r>
            <w:r w:rsidRPr="00661C68">
              <w:rPr>
                <w:rFonts w:ascii="宋体" w:eastAsia="宋体" w:hAnsi="宋体" w:hint="eastAsia"/>
                <w:szCs w:val="21"/>
              </w:rPr>
              <w:t>能力；</w:t>
            </w:r>
            <w:r w:rsidR="00445052">
              <w:rPr>
                <w:rFonts w:ascii="宋体" w:eastAsia="宋体" w:hAnsi="宋体" w:hint="eastAsia"/>
                <w:szCs w:val="21"/>
              </w:rPr>
              <w:t>相对</w:t>
            </w:r>
            <w:r w:rsidRPr="00661C68">
              <w:rPr>
                <w:rFonts w:ascii="宋体" w:eastAsia="宋体" w:hAnsi="宋体"/>
                <w:szCs w:val="21"/>
              </w:rPr>
              <w:t>熟悉并掌握财务管理的分析工具</w:t>
            </w:r>
            <w:r w:rsidRPr="00661C68">
              <w:rPr>
                <w:rFonts w:ascii="宋体" w:eastAsia="宋体" w:hAnsi="宋体" w:hint="eastAsia"/>
                <w:szCs w:val="21"/>
              </w:rPr>
              <w:t>；</w:t>
            </w:r>
            <w:r w:rsidRPr="00661C68">
              <w:rPr>
                <w:rFonts w:ascii="宋体" w:eastAsia="宋体" w:hAnsi="宋体"/>
                <w:szCs w:val="21"/>
              </w:rPr>
              <w:t>掌握</w:t>
            </w:r>
            <w:r w:rsidR="00445052">
              <w:rPr>
                <w:rFonts w:ascii="宋体" w:eastAsia="宋体" w:hAnsi="宋体" w:hint="eastAsia"/>
                <w:szCs w:val="21"/>
              </w:rPr>
              <w:t>一定的</w:t>
            </w:r>
            <w:r w:rsidRPr="00661C68">
              <w:rPr>
                <w:rFonts w:ascii="宋体" w:eastAsia="宋体" w:hAnsi="宋体"/>
                <w:szCs w:val="21"/>
              </w:rPr>
              <w:t>财务数据处理与分析能力</w:t>
            </w:r>
            <w:r w:rsidR="00445052">
              <w:rPr>
                <w:rFonts w:ascii="宋体" w:eastAsia="宋体" w:hAnsi="宋体" w:hint="eastAsia"/>
                <w:szCs w:val="21"/>
              </w:rPr>
              <w:t>，但不够全面。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55" w:rsidRDefault="00445052" w:rsidP="00822555">
            <w:r>
              <w:rPr>
                <w:rFonts w:ascii="宋体" w:eastAsia="宋体" w:hAnsi="宋体" w:hint="eastAsia"/>
                <w:szCs w:val="21"/>
              </w:rPr>
              <w:t>基本具备</w:t>
            </w:r>
            <w:r w:rsidR="00822555" w:rsidRPr="00661C68">
              <w:rPr>
                <w:rFonts w:ascii="宋体" w:eastAsia="宋体" w:hAnsi="宋体" w:hint="eastAsia"/>
                <w:szCs w:val="21"/>
              </w:rPr>
              <w:t>分析</w:t>
            </w:r>
            <w:r w:rsidR="00822555">
              <w:rPr>
                <w:rFonts w:ascii="宋体" w:eastAsia="宋体" w:hAnsi="宋体" w:hint="eastAsia"/>
                <w:szCs w:val="21"/>
              </w:rPr>
              <w:t>问题及</w:t>
            </w:r>
            <w:r w:rsidR="00822555" w:rsidRPr="00661C68">
              <w:rPr>
                <w:rFonts w:ascii="宋体" w:eastAsia="宋体" w:hAnsi="宋体" w:hint="eastAsia"/>
                <w:szCs w:val="21"/>
              </w:rPr>
              <w:t>解决问题能力；</w:t>
            </w:r>
            <w:r>
              <w:rPr>
                <w:rFonts w:ascii="宋体" w:eastAsia="宋体" w:hAnsi="宋体" w:hint="eastAsia"/>
                <w:szCs w:val="21"/>
              </w:rPr>
              <w:t>基本</w:t>
            </w:r>
            <w:r w:rsidR="00822555" w:rsidRPr="00661C68">
              <w:rPr>
                <w:rFonts w:ascii="宋体" w:eastAsia="宋体" w:hAnsi="宋体"/>
                <w:szCs w:val="21"/>
              </w:rPr>
              <w:t>熟悉并掌握财务管理的分析工具</w:t>
            </w:r>
            <w:r w:rsidR="00822555" w:rsidRPr="00661C68"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基本</w:t>
            </w:r>
            <w:r w:rsidR="00822555" w:rsidRPr="00661C68">
              <w:rPr>
                <w:rFonts w:ascii="宋体" w:eastAsia="宋体" w:hAnsi="宋体"/>
                <w:szCs w:val="21"/>
              </w:rPr>
              <w:t>掌握财务数据处理与分析能力</w:t>
            </w:r>
            <w:r w:rsidR="00822555" w:rsidRPr="00661C6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55" w:rsidRDefault="00445052" w:rsidP="00822555">
            <w:r>
              <w:rPr>
                <w:rFonts w:ascii="宋体" w:eastAsia="宋体" w:hAnsi="宋体" w:hint="eastAsia"/>
                <w:szCs w:val="21"/>
              </w:rPr>
              <w:t>不</w:t>
            </w:r>
            <w:r w:rsidR="00822555" w:rsidRPr="00661C68">
              <w:rPr>
                <w:rFonts w:ascii="宋体" w:eastAsia="宋体" w:hAnsi="宋体" w:hint="eastAsia"/>
                <w:szCs w:val="21"/>
              </w:rPr>
              <w:t>具备分析</w:t>
            </w:r>
            <w:r w:rsidR="00822555">
              <w:rPr>
                <w:rFonts w:ascii="宋体" w:eastAsia="宋体" w:hAnsi="宋体" w:hint="eastAsia"/>
                <w:szCs w:val="21"/>
              </w:rPr>
              <w:t>问题及</w:t>
            </w:r>
            <w:r w:rsidR="00822555" w:rsidRPr="00661C68">
              <w:rPr>
                <w:rFonts w:ascii="宋体" w:eastAsia="宋体" w:hAnsi="宋体" w:hint="eastAsia"/>
                <w:szCs w:val="21"/>
              </w:rPr>
              <w:t>解决问题能力；</w:t>
            </w:r>
            <w:r w:rsidR="00340E0D">
              <w:rPr>
                <w:rFonts w:ascii="宋体" w:eastAsia="宋体" w:hAnsi="宋体" w:hint="eastAsia"/>
                <w:szCs w:val="21"/>
              </w:rPr>
              <w:t>不能够</w:t>
            </w:r>
            <w:r w:rsidR="00822555" w:rsidRPr="00661C68">
              <w:rPr>
                <w:rFonts w:ascii="宋体" w:eastAsia="宋体" w:hAnsi="宋体"/>
                <w:szCs w:val="21"/>
              </w:rPr>
              <w:t>掌握财务管理的分析工具</w:t>
            </w:r>
            <w:r w:rsidR="00822555" w:rsidRPr="00661C68"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没有</w:t>
            </w:r>
            <w:r w:rsidR="00822555" w:rsidRPr="00661C68">
              <w:rPr>
                <w:rFonts w:ascii="宋体" w:eastAsia="宋体" w:hAnsi="宋体"/>
                <w:szCs w:val="21"/>
              </w:rPr>
              <w:t>掌握财务数据处理与分析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="00822555" w:rsidRPr="00661C68">
              <w:rPr>
                <w:rFonts w:ascii="宋体" w:eastAsia="宋体" w:hAnsi="宋体"/>
                <w:szCs w:val="21"/>
              </w:rPr>
              <w:t>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:rsidR="00A229A0" w:rsidRDefault="00A229A0">
      <w:pPr>
        <w:widowControl/>
        <w:jc w:val="left"/>
        <w:rPr>
          <w:rFonts w:ascii="宋体" w:eastAsia="宋体" w:hAnsi="宋体"/>
        </w:rPr>
      </w:pPr>
    </w:p>
    <w:sectPr w:rsidR="00A2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008"/>
    <w:multiLevelType w:val="hybridMultilevel"/>
    <w:tmpl w:val="6ADE4BFA"/>
    <w:lvl w:ilvl="0" w:tplc="FC063CA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C23E1"/>
    <w:multiLevelType w:val="hybridMultilevel"/>
    <w:tmpl w:val="821A85FA"/>
    <w:lvl w:ilvl="0" w:tplc="E756920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C49BC"/>
    <w:multiLevelType w:val="hybridMultilevel"/>
    <w:tmpl w:val="2A627FCA"/>
    <w:lvl w:ilvl="0" w:tplc="29307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41F52"/>
    <w:rsid w:val="00045950"/>
    <w:rsid w:val="00072D47"/>
    <w:rsid w:val="00077A5F"/>
    <w:rsid w:val="000A400B"/>
    <w:rsid w:val="000A5E00"/>
    <w:rsid w:val="000B19EC"/>
    <w:rsid w:val="000F054A"/>
    <w:rsid w:val="000F21A9"/>
    <w:rsid w:val="001A0956"/>
    <w:rsid w:val="001D3016"/>
    <w:rsid w:val="001E5724"/>
    <w:rsid w:val="001F1FA7"/>
    <w:rsid w:val="00242673"/>
    <w:rsid w:val="00266D27"/>
    <w:rsid w:val="00274AFC"/>
    <w:rsid w:val="00285327"/>
    <w:rsid w:val="002A2544"/>
    <w:rsid w:val="002A7568"/>
    <w:rsid w:val="002D7EA6"/>
    <w:rsid w:val="002E631D"/>
    <w:rsid w:val="00313A87"/>
    <w:rsid w:val="0031768F"/>
    <w:rsid w:val="003206BD"/>
    <w:rsid w:val="00322986"/>
    <w:rsid w:val="00340E0D"/>
    <w:rsid w:val="0034254B"/>
    <w:rsid w:val="0035729D"/>
    <w:rsid w:val="0038665C"/>
    <w:rsid w:val="003B7407"/>
    <w:rsid w:val="004070CF"/>
    <w:rsid w:val="00443C38"/>
    <w:rsid w:val="00445052"/>
    <w:rsid w:val="00475780"/>
    <w:rsid w:val="004A1859"/>
    <w:rsid w:val="004D61D5"/>
    <w:rsid w:val="004F1F15"/>
    <w:rsid w:val="00502703"/>
    <w:rsid w:val="0055279D"/>
    <w:rsid w:val="00572ECF"/>
    <w:rsid w:val="005A0378"/>
    <w:rsid w:val="005A6FCB"/>
    <w:rsid w:val="005B1373"/>
    <w:rsid w:val="005C2718"/>
    <w:rsid w:val="005C3456"/>
    <w:rsid w:val="005D26A0"/>
    <w:rsid w:val="005D52CE"/>
    <w:rsid w:val="005F3510"/>
    <w:rsid w:val="00665621"/>
    <w:rsid w:val="006B582D"/>
    <w:rsid w:val="006C25A2"/>
    <w:rsid w:val="006D367B"/>
    <w:rsid w:val="006E4F82"/>
    <w:rsid w:val="006F64C9"/>
    <w:rsid w:val="007147BA"/>
    <w:rsid w:val="0074332E"/>
    <w:rsid w:val="00743E18"/>
    <w:rsid w:val="007639A2"/>
    <w:rsid w:val="007C379D"/>
    <w:rsid w:val="007C616E"/>
    <w:rsid w:val="007C62ED"/>
    <w:rsid w:val="007E39E3"/>
    <w:rsid w:val="008128AD"/>
    <w:rsid w:val="00822555"/>
    <w:rsid w:val="008308B6"/>
    <w:rsid w:val="008560E2"/>
    <w:rsid w:val="0088281A"/>
    <w:rsid w:val="00886EBF"/>
    <w:rsid w:val="008C631C"/>
    <w:rsid w:val="008D35B0"/>
    <w:rsid w:val="008F2DCC"/>
    <w:rsid w:val="0097049F"/>
    <w:rsid w:val="00972FA8"/>
    <w:rsid w:val="009D7163"/>
    <w:rsid w:val="009E4ED5"/>
    <w:rsid w:val="009F0657"/>
    <w:rsid w:val="00A03BBD"/>
    <w:rsid w:val="00A229A0"/>
    <w:rsid w:val="00A301F9"/>
    <w:rsid w:val="00A53356"/>
    <w:rsid w:val="00A61EFD"/>
    <w:rsid w:val="00A71AE3"/>
    <w:rsid w:val="00AA4570"/>
    <w:rsid w:val="00AA630A"/>
    <w:rsid w:val="00AB280F"/>
    <w:rsid w:val="00AE05F6"/>
    <w:rsid w:val="00AE3D1A"/>
    <w:rsid w:val="00AF6F8F"/>
    <w:rsid w:val="00B03909"/>
    <w:rsid w:val="00B10760"/>
    <w:rsid w:val="00B10FEE"/>
    <w:rsid w:val="00B21A20"/>
    <w:rsid w:val="00B40ECD"/>
    <w:rsid w:val="00B47312"/>
    <w:rsid w:val="00B751D0"/>
    <w:rsid w:val="00B92085"/>
    <w:rsid w:val="00BA0DEA"/>
    <w:rsid w:val="00BA23F0"/>
    <w:rsid w:val="00BB41F8"/>
    <w:rsid w:val="00BD310E"/>
    <w:rsid w:val="00C00262"/>
    <w:rsid w:val="00C00798"/>
    <w:rsid w:val="00C03EBA"/>
    <w:rsid w:val="00C54636"/>
    <w:rsid w:val="00C851B9"/>
    <w:rsid w:val="00CA53B2"/>
    <w:rsid w:val="00D02C32"/>
    <w:rsid w:val="00D02F99"/>
    <w:rsid w:val="00D06304"/>
    <w:rsid w:val="00D13271"/>
    <w:rsid w:val="00D14471"/>
    <w:rsid w:val="00D30657"/>
    <w:rsid w:val="00D417A1"/>
    <w:rsid w:val="00D504B7"/>
    <w:rsid w:val="00D715F7"/>
    <w:rsid w:val="00DA38A6"/>
    <w:rsid w:val="00DD7B5F"/>
    <w:rsid w:val="00DE0551"/>
    <w:rsid w:val="00DE7849"/>
    <w:rsid w:val="00E05E8B"/>
    <w:rsid w:val="00E351BE"/>
    <w:rsid w:val="00E366AB"/>
    <w:rsid w:val="00E76E34"/>
    <w:rsid w:val="00EA56CD"/>
    <w:rsid w:val="00ED1A03"/>
    <w:rsid w:val="00ED7A71"/>
    <w:rsid w:val="00ED7F81"/>
    <w:rsid w:val="00F56396"/>
    <w:rsid w:val="00F947CB"/>
    <w:rsid w:val="00FB77A1"/>
    <w:rsid w:val="00FC24B5"/>
    <w:rsid w:val="00FD38BA"/>
    <w:rsid w:val="00FE59C1"/>
    <w:rsid w:val="00FF3548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5A61"/>
  <w15:docId w15:val="{0D7454B4-4D33-4679-A5AA-2301E645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FA7"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Pr>
      <w:rFonts w:ascii="宋体" w:eastAsia="宋体" w:hAnsi="Courier New" w:cs="Times New Roman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宋体" w:eastAsia="宋体" w:hAnsi="Courier New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Spacing1">
    <w:name w:val="No Spacing1"/>
    <w:uiPriority w:val="1"/>
    <w:qFormat/>
    <w:rsid w:val="001D30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0DEA"/>
    <w:pPr>
      <w:widowControl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BDC2B0-2A73-4D40-AD18-10BAB04D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</cp:lastModifiedBy>
  <cp:revision>3</cp:revision>
  <cp:lastPrinted>2020-12-24T07:17:00Z</cp:lastPrinted>
  <dcterms:created xsi:type="dcterms:W3CDTF">2023-08-14T04:03:00Z</dcterms:created>
  <dcterms:modified xsi:type="dcterms:W3CDTF">2023-08-14T04:04:00Z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