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苏州大学东吴商学院研究生会主席团成员候选人产生办法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根据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《苏州大学研究生会章程》的有关规定，结合我院实际情况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制定主席团成员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候选人产生办法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一、主席团成员候选人推荐条件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（一）具有苏州大学东吴商学院正式学籍的</w:t>
      </w:r>
      <w:r>
        <w:rPr>
          <w:rFonts w:hint="eastAsia" w:ascii="宋体" w:hAnsi="宋体" w:eastAsia="宋体" w:cs="宋体"/>
          <w:sz w:val="24"/>
          <w:szCs w:val="24"/>
        </w:rPr>
        <w:t>全日制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（二）院研究生会主席团成员候选人应当为共产党员或共青团员，</w:t>
      </w:r>
      <w:r>
        <w:rPr>
          <w:rFonts w:hint="eastAsia" w:ascii="宋体" w:hAnsi="宋体" w:eastAsia="宋体" w:cs="宋体"/>
          <w:sz w:val="24"/>
          <w:szCs w:val="24"/>
        </w:rPr>
        <w:t>理想信念坚定，热爱和拥护中国共产党，具有强烈的爱国意识、爱国情感，积极弘扬和践行社会主义核心价值观，品行端正、作风务实、乐于奉献，具有全心全意为广大同学服务的觉悟和能力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（三）院研究生会主席团成员候选人应</w:t>
      </w:r>
      <w:r>
        <w:rPr>
          <w:rFonts w:hint="eastAsia" w:ascii="宋体" w:hAnsi="宋体" w:eastAsia="宋体" w:cs="宋体"/>
          <w:sz w:val="24"/>
          <w:szCs w:val="24"/>
        </w:rPr>
        <w:t>具有代表性，应当从学院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部）研究生会</w:t>
      </w:r>
      <w:r>
        <w:rPr>
          <w:rFonts w:hint="eastAsia" w:ascii="宋体" w:hAnsi="宋体" w:eastAsia="宋体" w:cs="宋体"/>
          <w:sz w:val="24"/>
          <w:szCs w:val="24"/>
        </w:rPr>
        <w:t>工作人员和各领域优秀学生典型中产生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四）</w:t>
      </w:r>
      <w:r>
        <w:rPr>
          <w:rFonts w:hint="eastAsia" w:ascii="宋体" w:hAnsi="宋体" w:eastAsia="宋体" w:cs="宋体"/>
          <w:sz w:val="24"/>
          <w:szCs w:val="24"/>
        </w:rPr>
        <w:t>无课业不及格情况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五）</w:t>
      </w:r>
      <w:r>
        <w:rPr>
          <w:rFonts w:hint="eastAsia" w:ascii="宋体" w:hAnsi="宋体" w:eastAsia="宋体" w:cs="宋体"/>
          <w:sz w:val="24"/>
          <w:szCs w:val="24"/>
        </w:rPr>
        <w:t>在校期间无违纪现象；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六）</w:t>
      </w:r>
      <w:r>
        <w:rPr>
          <w:rFonts w:hint="eastAsia" w:ascii="宋体" w:hAnsi="宋体" w:eastAsia="宋体" w:cs="宋体"/>
          <w:sz w:val="24"/>
          <w:szCs w:val="24"/>
        </w:rPr>
        <w:t>成绩优异、工作能力突出者优先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二、主席团成员候选人产生程序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（一）报名与组织推荐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院研究生会主席团候选人由学院各研究生团支部推荐，经学院团委审查、党委同意后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在院内公示(不少于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个工作日)无异议后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方可成为主席团候选人。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资格审查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由学院党委、团委联合审查候选人资格，确认候选人初步人选名单。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考核选拔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由学院</w:t>
      </w:r>
      <w:r>
        <w:rPr>
          <w:rFonts w:hint="eastAsia" w:ascii="宋体" w:hAnsi="宋体" w:eastAsia="宋体" w:cs="宋体"/>
          <w:sz w:val="24"/>
          <w:szCs w:val="24"/>
        </w:rPr>
        <w:t>党委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团委联合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开展面试考核工作，确定候选人名单。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报院党委确定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经考核审查后的候选人名单，</w:t>
      </w:r>
      <w:r>
        <w:rPr>
          <w:rFonts w:hint="eastAsia" w:ascii="宋体" w:hAnsi="宋体" w:eastAsia="宋体" w:cs="宋体"/>
          <w:sz w:val="24"/>
          <w:szCs w:val="24"/>
        </w:rPr>
        <w:t>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党委确定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研究生代表大会选举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院研究生会主席团正式成员在院研究生代表大会上选举产生，并向大会报告选举结果，报校研究生会备案。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6494CF"/>
    <w:multiLevelType w:val="singleLevel"/>
    <w:tmpl w:val="356494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E652F"/>
    <w:rsid w:val="25477A90"/>
    <w:rsid w:val="26396170"/>
    <w:rsid w:val="29D71377"/>
    <w:rsid w:val="35E24177"/>
    <w:rsid w:val="3E7D0E01"/>
    <w:rsid w:val="4147591C"/>
    <w:rsid w:val="476B47D5"/>
    <w:rsid w:val="503C1FA3"/>
    <w:rsid w:val="505F05E8"/>
    <w:rsid w:val="59923CB7"/>
    <w:rsid w:val="62EE2B8D"/>
    <w:rsid w:val="66624E04"/>
    <w:rsid w:val="66642A08"/>
    <w:rsid w:val="6940157E"/>
    <w:rsid w:val="6A6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DELL-PC</dc:creator>
  <cp:lastModifiedBy>人间失格</cp:lastModifiedBy>
  <dcterms:modified xsi:type="dcterms:W3CDTF">2021-11-08T09:40:41Z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E91E750881604DB7A9609B28E0730789</vt:lpwstr>
  </property>
</Properties>
</file>