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415" w:lineRule="auto"/>
        <w:jc w:val="center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202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年“经济管理前沿研究方法”研究生暑期学校报名表</w:t>
      </w:r>
    </w:p>
    <w:bookmarkEnd w:id="0"/>
    <w:tbl>
      <w:tblPr>
        <w:tblStyle w:val="3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26"/>
        <w:gridCol w:w="628"/>
        <w:gridCol w:w="720"/>
        <w:gridCol w:w="353"/>
        <w:gridCol w:w="883"/>
        <w:gridCol w:w="981"/>
        <w:gridCol w:w="279"/>
        <w:gridCol w:w="384"/>
        <w:gridCol w:w="1112"/>
        <w:gridCol w:w="46"/>
        <w:gridCol w:w="462"/>
        <w:gridCol w:w="835"/>
        <w:gridCol w:w="65"/>
        <w:gridCol w:w="209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restart"/>
            <w:vAlign w:val="bottom"/>
          </w:tcPr>
          <w:p>
            <w:pPr>
              <w:ind w:right="84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167640</wp:posOffset>
                      </wp:positionV>
                      <wp:extent cx="1028700" cy="1287780"/>
                      <wp:effectExtent l="0" t="0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87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一寸近照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-0.35pt;margin-top:13.2pt;height:101.4pt;width:81pt;z-index:251659264;mso-width-relative:page;mso-height-relative:page;" filled="f" stroked="f" coordsize="21600,21600" o:gfxdata="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Y4ZT2QAAAAgBAAAPAAAAAAAAAAEAIAAAACIAAABk&#10;cnMvZG93bnJldi54bWxQSwECFAAUAAAACACHTuJAkdqtlgUCAAAXBAAADgAAAAAAAAABACAAAAAo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一寸近照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外语四、六级成绩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研究生成绩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平均绩点（分）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所在学校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院系/专业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在读</w:t>
            </w:r>
            <w:r>
              <w:rPr>
                <w:rFonts w:hint="eastAsia" w:ascii="楷体_GB2312" w:eastAsia="楷体_GB2312"/>
                <w:szCs w:val="21"/>
              </w:rPr>
              <w:t>年级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学制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联系地址</w:t>
            </w:r>
          </w:p>
        </w:tc>
        <w:tc>
          <w:tcPr>
            <w:tcW w:w="5848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邮编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电子邮箱（重要）</w:t>
            </w:r>
          </w:p>
        </w:tc>
        <w:tc>
          <w:tcPr>
            <w:tcW w:w="8140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restart"/>
          </w:tcPr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接受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高等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教育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进修</w:t>
            </w:r>
          </w:p>
          <w:p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经历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 间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学校/单位名称</w:t>
            </w: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主修专业/内容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所获学位/证书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016" w:type="dxa"/>
            <w:gridSpan w:val="5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拟参加形式</w:t>
            </w:r>
            <w:r>
              <w:rPr>
                <w:rFonts w:hint="eastAsia"/>
                <w:sz w:val="24"/>
              </w:rPr>
              <w:t>（请勾选）</w:t>
            </w:r>
          </w:p>
        </w:tc>
        <w:tc>
          <w:tcPr>
            <w:tcW w:w="3685" w:type="dxa"/>
            <w:gridSpan w:val="6"/>
            <w:shd w:val="clear" w:color="auto" w:fill="auto"/>
          </w:tcPr>
          <w:p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ˎ̥" w:hAnsi="ˎ̥"/>
                <w:color w:val="000000"/>
                <w:sz w:val="18"/>
                <w:szCs w:val="18"/>
              </w:rPr>
              <w:t>线上（        ）</w:t>
            </w:r>
          </w:p>
        </w:tc>
        <w:tc>
          <w:tcPr>
            <w:tcW w:w="3382" w:type="dxa"/>
            <w:gridSpan w:val="5"/>
            <w:shd w:val="clear" w:color="auto" w:fill="auto"/>
          </w:tcPr>
          <w:p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ˎ̥" w:hAnsi="ˎ̥"/>
                <w:color w:val="000000"/>
                <w:sz w:val="18"/>
                <w:szCs w:val="18"/>
              </w:rPr>
              <w:t>线下（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0083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本人承诺，以上个人信息均属实。</w:t>
            </w:r>
          </w:p>
          <w:p>
            <w:pPr>
              <w:ind w:firstLine="6480" w:firstLineChars="270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889" w:type="dxa"/>
          </w:tcPr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导师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>
            <w:pPr>
              <w:rPr>
                <w:sz w:val="24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</w:tc>
        <w:tc>
          <w:tcPr>
            <w:tcW w:w="9194" w:type="dxa"/>
            <w:gridSpan w:val="15"/>
            <w:vAlign w:val="center"/>
          </w:tcPr>
          <w:p/>
          <w:p/>
          <w:p/>
          <w:p/>
          <w:p>
            <w:pPr>
              <w:ind w:firstLine="5640" w:firstLineChars="235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</w:t>
            </w:r>
          </w:p>
          <w:p>
            <w:r>
              <w:rPr>
                <w:rFonts w:hint="eastAsia"/>
              </w:rPr>
              <w:t>　　　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889" w:type="dxa"/>
          </w:tcPr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单位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（青年教师申请人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填写）</w:t>
            </w:r>
          </w:p>
        </w:tc>
        <w:tc>
          <w:tcPr>
            <w:tcW w:w="9194" w:type="dxa"/>
            <w:gridSpan w:val="15"/>
            <w:vAlign w:val="center"/>
          </w:tcPr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单位公章</w:t>
            </w: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DU1YmQ2MjRjZDM4NWVkMGIyZDI1NTJiMjNhNzcifQ=="/>
  </w:docVars>
  <w:rsids>
    <w:rsidRoot w:val="18A2465E"/>
    <w:rsid w:val="18A2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2024-06-07T02:01:00Z</dcterms:created>
  <dc:creator>JIANG</dc:creator>
  <cp:lastModifiedBy>JIANG</cp:lastModifiedBy>
  <dcterms:modified xsi:type="dcterms:W3CDTF">2024-06-07T02:01:51Z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31F502DB3F2E4C008E3F0B6BB9A00CDA_11</vt:lpwstr>
  </property>
</Properties>
</file>