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15" w:rsidRDefault="00386089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59651E" w:rsidRPr="0059651E">
        <w:rPr>
          <w:rFonts w:ascii="黑体" w:eastAsia="黑体" w:hAnsi="黑体" w:hint="eastAsia"/>
          <w:sz w:val="32"/>
          <w:szCs w:val="32"/>
        </w:rPr>
        <w:t>世界经济概论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963E15" w:rsidRDefault="00386089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275"/>
        <w:gridCol w:w="2466"/>
      </w:tblGrid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822" w:type="dxa"/>
            <w:vAlign w:val="center"/>
          </w:tcPr>
          <w:p w:rsidR="0059651E" w:rsidRPr="0059651E" w:rsidRDefault="0059651E" w:rsidP="0059651E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651E">
              <w:rPr>
                <w:rFonts w:ascii="Times New Roman" w:eastAsia="宋体" w:hAnsi="Times New Roman" w:cs="Times New Roman"/>
                <w:szCs w:val="21"/>
              </w:rPr>
              <w:t>Introduction to World</w:t>
            </w:r>
          </w:p>
          <w:p w:rsidR="00963E15" w:rsidRPr="00050735" w:rsidRDefault="0059651E" w:rsidP="0059651E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9651E">
              <w:rPr>
                <w:rFonts w:ascii="Times New Roman" w:eastAsia="宋体" w:hAnsi="Times New Roman" w:cs="Times New Roman"/>
                <w:szCs w:val="21"/>
              </w:rPr>
              <w:t>Economy</w:t>
            </w:r>
          </w:p>
        </w:tc>
        <w:tc>
          <w:tcPr>
            <w:tcW w:w="1275" w:type="dxa"/>
            <w:vAlign w:val="center"/>
          </w:tcPr>
          <w:p w:rsidR="00963E15" w:rsidRDefault="00386089" w:rsidP="0040695D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466" w:type="dxa"/>
            <w:vAlign w:val="center"/>
          </w:tcPr>
          <w:p w:rsidR="00963E15" w:rsidRDefault="0040078A" w:rsidP="0040695D">
            <w:pPr>
              <w:spacing w:line="276" w:lineRule="auto"/>
              <w:rPr>
                <w:rFonts w:ascii="宋体" w:eastAsia="宋体" w:hAnsi="宋体" w:cs="宋体"/>
                <w:szCs w:val="21"/>
              </w:rPr>
            </w:pPr>
            <w:r w:rsidRPr="0040078A">
              <w:rPr>
                <w:rFonts w:ascii="Times New Roman" w:eastAsia="宋体" w:hAnsi="Times New Roman" w:cs="Times New Roman"/>
                <w:szCs w:val="21"/>
              </w:rPr>
              <w:t>IETT2007</w:t>
            </w:r>
          </w:p>
        </w:tc>
      </w:tr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822" w:type="dxa"/>
            <w:vAlign w:val="center"/>
          </w:tcPr>
          <w:p w:rsidR="00963E15" w:rsidRDefault="00386089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专业必修课程</w:t>
            </w:r>
          </w:p>
        </w:tc>
        <w:tc>
          <w:tcPr>
            <w:tcW w:w="127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466" w:type="dxa"/>
            <w:vAlign w:val="center"/>
          </w:tcPr>
          <w:p w:rsidR="00963E15" w:rsidRDefault="0090627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国际经济与贸易</w:t>
            </w:r>
            <w:r w:rsidR="00386089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822" w:type="dxa"/>
            <w:vAlign w:val="center"/>
          </w:tcPr>
          <w:p w:rsidR="00963E15" w:rsidRDefault="0040695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466" w:type="dxa"/>
            <w:vAlign w:val="center"/>
          </w:tcPr>
          <w:p w:rsidR="00963E15" w:rsidRDefault="0040695D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</w:t>
            </w:r>
          </w:p>
        </w:tc>
      </w:tr>
      <w:tr w:rsidR="00963E15" w:rsidTr="0040695D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822" w:type="dxa"/>
            <w:vAlign w:val="center"/>
          </w:tcPr>
          <w:p w:rsidR="00963E15" w:rsidRDefault="0090627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田国杰</w:t>
            </w:r>
          </w:p>
        </w:tc>
        <w:tc>
          <w:tcPr>
            <w:tcW w:w="127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466" w:type="dxa"/>
            <w:vAlign w:val="center"/>
          </w:tcPr>
          <w:p w:rsidR="00963E15" w:rsidRDefault="00386089" w:rsidP="00906271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06271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906271">
              <w:rPr>
                <w:rFonts w:ascii="宋体" w:eastAsia="宋体" w:hAnsi="宋体" w:cs="宋体"/>
                <w:szCs w:val="21"/>
              </w:rPr>
              <w:t>8</w:t>
            </w:r>
          </w:p>
        </w:tc>
      </w:tr>
      <w:tr w:rsidR="00963E15">
        <w:trPr>
          <w:jc w:val="center"/>
        </w:trPr>
        <w:tc>
          <w:tcPr>
            <w:tcW w:w="1135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963E15" w:rsidRDefault="00CB24FE" w:rsidP="0080076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CB24FE">
              <w:rPr>
                <w:rFonts w:ascii="宋体" w:eastAsia="宋体" w:hAnsi="宋体" w:cs="宋体" w:hint="eastAsia"/>
                <w:szCs w:val="21"/>
              </w:rPr>
              <w:t>高德步</w:t>
            </w:r>
            <w:r w:rsidR="0080076E">
              <w:rPr>
                <w:rFonts w:ascii="宋体" w:eastAsia="宋体" w:hAnsi="宋体" w:cs="宋体" w:hint="eastAsia"/>
                <w:szCs w:val="21"/>
              </w:rPr>
              <w:t>、王钰</w:t>
            </w:r>
            <w:r w:rsidRPr="00CB24FE">
              <w:rPr>
                <w:rFonts w:ascii="宋体" w:eastAsia="宋体" w:hAnsi="宋体" w:cs="宋体" w:hint="eastAsia"/>
                <w:szCs w:val="21"/>
              </w:rPr>
              <w:t>，《世界经济史（马工程教材）》，高等教育出版社，</w:t>
            </w:r>
            <w:r w:rsidRPr="00CB24FE">
              <w:rPr>
                <w:rFonts w:ascii="宋体" w:eastAsia="宋体" w:hAnsi="宋体" w:cs="宋体"/>
                <w:szCs w:val="21"/>
              </w:rPr>
              <w:t>2019年。</w:t>
            </w:r>
          </w:p>
        </w:tc>
      </w:tr>
    </w:tbl>
    <w:p w:rsidR="00963E15" w:rsidRDefault="00386089" w:rsidP="0070332F">
      <w:pPr>
        <w:pStyle w:val="a3"/>
        <w:spacing w:beforeLines="50" w:before="156" w:afterLines="25" w:after="78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963E15" w:rsidRDefault="00386089" w:rsidP="0070332F">
      <w:pPr>
        <w:pStyle w:val="a3"/>
        <w:spacing w:beforeLines="25" w:before="78" w:afterLines="25" w:after="78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335ADF" w:rsidRDefault="00335ADF" w:rsidP="00EF7F7C">
      <w:pPr>
        <w:pStyle w:val="a3"/>
        <w:spacing w:beforeLines="25" w:before="78" w:afterLines="25" w:after="78"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以东西方</w:t>
      </w:r>
      <w:r>
        <w:rPr>
          <w:rFonts w:hAnsi="宋体" w:cs="宋体"/>
        </w:rPr>
        <w:t>世界经济发展为对比</w:t>
      </w:r>
      <w:r>
        <w:rPr>
          <w:rFonts w:hAnsi="宋体" w:cs="宋体" w:hint="eastAsia"/>
        </w:rPr>
        <w:t>，理解</w:t>
      </w:r>
      <w:r w:rsidRPr="00335ADF">
        <w:rPr>
          <w:rFonts w:hAnsi="宋体" w:cs="宋体" w:hint="eastAsia"/>
        </w:rPr>
        <w:t>世界经济发展脉络为侧重，</w:t>
      </w:r>
      <w:r>
        <w:rPr>
          <w:rFonts w:hAnsi="宋体" w:cs="宋体"/>
        </w:rPr>
        <w:t>启迪学生自发思维</w:t>
      </w:r>
      <w:r>
        <w:rPr>
          <w:rFonts w:hAnsi="宋体" w:cs="宋体" w:hint="eastAsia"/>
        </w:rPr>
        <w:t>、</w:t>
      </w:r>
      <w:r>
        <w:rPr>
          <w:rFonts w:hAnsi="宋体" w:cs="宋体"/>
        </w:rPr>
        <w:t>培育</w:t>
      </w:r>
      <w:r w:rsidRPr="00335ADF">
        <w:rPr>
          <w:rFonts w:hAnsi="宋体" w:cs="宋体"/>
        </w:rPr>
        <w:t>专业认知能力。</w:t>
      </w:r>
      <w:r>
        <w:rPr>
          <w:rFonts w:hAnsi="宋体" w:cs="宋体" w:hint="eastAsia"/>
        </w:rPr>
        <w:t>对世界经济周期</w:t>
      </w:r>
      <w:r>
        <w:rPr>
          <w:rFonts w:hAnsi="宋体" w:cs="宋体"/>
        </w:rPr>
        <w:t>、</w:t>
      </w:r>
      <w:r>
        <w:rPr>
          <w:rFonts w:hAnsi="宋体" w:cs="宋体" w:hint="eastAsia"/>
        </w:rPr>
        <w:t>发展分化</w:t>
      </w:r>
      <w:r>
        <w:rPr>
          <w:rFonts w:hAnsi="宋体" w:cs="宋体"/>
        </w:rPr>
        <w:t>、经济全球化与区域经济一体化以及世界经济运行机制</w:t>
      </w:r>
      <w:r>
        <w:rPr>
          <w:rFonts w:hAnsi="宋体" w:cs="宋体" w:hint="eastAsia"/>
        </w:rPr>
        <w:t>有一定的认知</w:t>
      </w:r>
      <w:r>
        <w:rPr>
          <w:rFonts w:hAnsi="宋体" w:cs="宋体"/>
        </w:rPr>
        <w:t>。</w:t>
      </w:r>
      <w:r>
        <w:rPr>
          <w:rFonts w:hAnsi="宋体" w:cs="宋体" w:hint="eastAsia"/>
        </w:rPr>
        <w:t>掌握</w:t>
      </w:r>
      <w:r>
        <w:rPr>
          <w:rFonts w:hAnsi="宋体" w:cs="宋体"/>
        </w:rPr>
        <w:t>世界经济</w:t>
      </w:r>
      <w:r>
        <w:rPr>
          <w:rFonts w:hAnsi="宋体" w:cs="宋体" w:hint="eastAsia"/>
        </w:rPr>
        <w:t>实证</w:t>
      </w:r>
      <w:r>
        <w:rPr>
          <w:rFonts w:hAnsi="宋体" w:cs="宋体"/>
        </w:rPr>
        <w:t>研究</w:t>
      </w:r>
      <w:r>
        <w:rPr>
          <w:rFonts w:hAnsi="宋体" w:cs="宋体" w:hint="eastAsia"/>
        </w:rPr>
        <w:t>方法</w:t>
      </w:r>
      <w:r w:rsidR="001D6838">
        <w:rPr>
          <w:rFonts w:hAnsi="宋体" w:cs="宋体" w:hint="eastAsia"/>
        </w:rPr>
        <w:t>；</w:t>
      </w:r>
      <w:r w:rsidRPr="00335ADF">
        <w:rPr>
          <w:rFonts w:hAnsi="宋体" w:cs="宋体"/>
        </w:rPr>
        <w:t>通过课堂讲解与网络平台模拟教学相结合，本课程将培育学生对世界经济现象认识与分析能力。</w:t>
      </w:r>
      <w:r w:rsidR="00BF66C5">
        <w:rPr>
          <w:rFonts w:hAnsi="宋体" w:cs="宋体" w:hint="eastAsia"/>
        </w:rPr>
        <w:t xml:space="preserve"> </w:t>
      </w:r>
      <w:r w:rsidR="0012391C">
        <w:rPr>
          <w:rFonts w:hAnsi="宋体" w:cs="宋体"/>
        </w:rPr>
        <w:t xml:space="preserve">  </w:t>
      </w:r>
    </w:p>
    <w:p w:rsidR="00963E15" w:rsidRDefault="00386089" w:rsidP="0070332F">
      <w:pPr>
        <w:pStyle w:val="a3"/>
        <w:numPr>
          <w:ilvl w:val="0"/>
          <w:numId w:val="1"/>
        </w:numPr>
        <w:spacing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963E15" w:rsidRDefault="00386089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课程目标1：</w:t>
      </w:r>
      <w:r w:rsidR="00E85BEB">
        <w:rPr>
          <w:rFonts w:hAnsi="宋体" w:cs="宋体" w:hint="eastAsia"/>
          <w:b/>
        </w:rPr>
        <w:t>理解东西方经济发展</w:t>
      </w:r>
      <w:r w:rsidR="00E85BEB">
        <w:rPr>
          <w:rFonts w:hAnsi="宋体" w:cs="宋体"/>
          <w:b/>
        </w:rPr>
        <w:t>与财富消长</w:t>
      </w:r>
      <w:r w:rsidR="00E85BEB">
        <w:rPr>
          <w:rFonts w:hAnsi="宋体" w:cs="宋体" w:hint="eastAsia"/>
          <w:b/>
        </w:rPr>
        <w:t>的历史脉络</w:t>
      </w:r>
      <w:r w:rsidR="00E85BEB">
        <w:rPr>
          <w:rFonts w:hAnsi="宋体" w:cs="宋体"/>
          <w:b/>
        </w:rPr>
        <w:t>与规律</w:t>
      </w:r>
      <w:r w:rsidR="00EC0945">
        <w:rPr>
          <w:rFonts w:hAnsi="宋体" w:cs="宋体" w:hint="eastAsia"/>
          <w:b/>
        </w:rPr>
        <w:t>；</w:t>
      </w:r>
      <w:r w:rsidR="00EC0945">
        <w:rPr>
          <w:rFonts w:hAnsi="宋体" w:cs="宋体"/>
          <w:b/>
        </w:rPr>
        <w:t>了解古代国际贸易圈</w:t>
      </w:r>
      <w:r w:rsidR="00EC0945">
        <w:rPr>
          <w:rFonts w:hAnsi="宋体" w:cs="宋体" w:hint="eastAsia"/>
          <w:b/>
        </w:rPr>
        <w:t>与</w:t>
      </w:r>
      <w:r w:rsidR="00EC0945">
        <w:rPr>
          <w:rFonts w:hAnsi="宋体" w:cs="宋体"/>
          <w:b/>
        </w:rPr>
        <w:t>分工结构的兴衰</w:t>
      </w:r>
      <w:r w:rsidR="00EC0945">
        <w:rPr>
          <w:rFonts w:hAnsi="宋体" w:cs="宋体" w:hint="eastAsia"/>
          <w:b/>
        </w:rPr>
        <w:t>交替</w:t>
      </w:r>
      <w:r w:rsidR="00EC0945">
        <w:rPr>
          <w:rFonts w:hAnsi="宋体" w:cs="宋体"/>
          <w:b/>
        </w:rPr>
        <w:t>；能辨析发达国家现代化</w:t>
      </w:r>
      <w:r w:rsidR="00EC0945">
        <w:rPr>
          <w:rFonts w:hAnsi="宋体" w:cs="宋体" w:hint="eastAsia"/>
          <w:b/>
        </w:rPr>
        <w:t>路径的差异</w:t>
      </w:r>
      <w:r w:rsidR="00963E53" w:rsidRPr="00963E53">
        <w:rPr>
          <w:rFonts w:hAnsi="宋体" w:cs="宋体" w:hint="eastAsia"/>
          <w:b/>
        </w:rPr>
        <w:t>。</w:t>
      </w:r>
    </w:p>
    <w:p w:rsidR="00963E15" w:rsidRPr="001C2DBC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C2DBC">
        <w:rPr>
          <w:rFonts w:hAnsi="宋体" w:cs="宋体" w:hint="eastAsia"/>
        </w:rPr>
        <w:t>1</w:t>
      </w:r>
      <w:r w:rsidR="002132B4" w:rsidRPr="001C2DBC">
        <w:rPr>
          <w:rFonts w:hAnsi="宋体" w:cs="宋体" w:hint="eastAsia"/>
        </w:rPr>
        <w:t>.</w:t>
      </w:r>
      <w:r w:rsidRPr="001C2DBC">
        <w:rPr>
          <w:rFonts w:hAnsi="宋体" w:cs="宋体" w:hint="eastAsia"/>
        </w:rPr>
        <w:t>1</w:t>
      </w:r>
      <w:r w:rsidR="00D93733" w:rsidRPr="001C2DBC">
        <w:rPr>
          <w:rFonts w:hAnsi="宋体" w:cs="宋体"/>
        </w:rPr>
        <w:t xml:space="preserve"> </w:t>
      </w:r>
      <w:r w:rsidR="00F15D4F" w:rsidRPr="001C2DBC">
        <w:rPr>
          <w:rFonts w:hAnsi="宋体" w:cs="宋体" w:hint="eastAsia"/>
        </w:rPr>
        <w:t>古代东西方世界演进对比</w:t>
      </w:r>
      <w:r w:rsidR="00F15D4F" w:rsidRPr="001C2DBC">
        <w:rPr>
          <w:rFonts w:hAnsi="宋体" w:cs="宋体"/>
        </w:rPr>
        <w:t>、财富消长</w:t>
      </w:r>
      <w:r w:rsidR="00F15D4F" w:rsidRPr="001C2DBC">
        <w:rPr>
          <w:rFonts w:hAnsi="宋体" w:cs="宋体" w:hint="eastAsia"/>
        </w:rPr>
        <w:t>的历史脉络</w:t>
      </w:r>
      <w:r w:rsidR="001D2273" w:rsidRPr="001C2DBC">
        <w:rPr>
          <w:rFonts w:hAnsi="宋体" w:cs="宋体" w:hint="eastAsia"/>
        </w:rPr>
        <w:t>，</w:t>
      </w:r>
      <w:r w:rsidR="001D2273" w:rsidRPr="001C2DBC">
        <w:rPr>
          <w:rFonts w:hAnsi="宋体" w:cs="宋体"/>
        </w:rPr>
        <w:t>古代</w:t>
      </w:r>
      <w:r w:rsidR="001D2273" w:rsidRPr="001C2DBC">
        <w:rPr>
          <w:rFonts w:hAnsi="宋体" w:cs="宋体" w:hint="eastAsia"/>
        </w:rPr>
        <w:t>世界</w:t>
      </w:r>
      <w:proofErr w:type="gramStart"/>
      <w:r w:rsidR="001D2273" w:rsidRPr="001C2DBC">
        <w:rPr>
          <w:rFonts w:hAnsi="宋体" w:cs="宋体"/>
        </w:rPr>
        <w:t>级贸易</w:t>
      </w:r>
      <w:proofErr w:type="gramEnd"/>
      <w:r w:rsidR="001D2273" w:rsidRPr="001C2DBC">
        <w:rPr>
          <w:rFonts w:hAnsi="宋体" w:cs="宋体"/>
        </w:rPr>
        <w:t>圈</w:t>
      </w:r>
      <w:r w:rsidR="00153FCC" w:rsidRPr="001C2DBC">
        <w:rPr>
          <w:rFonts w:hAnsi="宋体" w:cs="宋体" w:hint="eastAsia"/>
        </w:rPr>
        <w:t>；</w:t>
      </w:r>
    </w:p>
    <w:p w:rsidR="00963E15" w:rsidRPr="001C2DBC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C2DBC">
        <w:rPr>
          <w:rFonts w:hAnsi="宋体" w:cs="宋体" w:hint="eastAsia"/>
        </w:rPr>
        <w:t>1</w:t>
      </w:r>
      <w:r w:rsidR="002132B4" w:rsidRPr="001C2DBC">
        <w:rPr>
          <w:rFonts w:hAnsi="宋体" w:cs="宋体" w:hint="eastAsia"/>
        </w:rPr>
        <w:t>.</w:t>
      </w:r>
      <w:r w:rsidRPr="001C2DBC">
        <w:rPr>
          <w:rFonts w:hAnsi="宋体" w:cs="宋体" w:hint="eastAsia"/>
        </w:rPr>
        <w:t>2</w:t>
      </w:r>
      <w:r w:rsidR="002132B4" w:rsidRPr="001C2DBC">
        <w:rPr>
          <w:rFonts w:hAnsi="宋体" w:cs="宋体"/>
        </w:rPr>
        <w:t xml:space="preserve"> </w:t>
      </w:r>
      <w:r w:rsidR="001C2DBC" w:rsidRPr="001C2DBC">
        <w:rPr>
          <w:rFonts w:hAnsi="宋体" w:cs="宋体" w:hint="eastAsia"/>
        </w:rPr>
        <w:t>新航路开辟</w:t>
      </w:r>
      <w:r w:rsidR="001C2DBC" w:rsidRPr="001C2DBC">
        <w:rPr>
          <w:rFonts w:hAnsi="宋体" w:cs="宋体"/>
        </w:rPr>
        <w:t>形成的世界经济格局变迁，世界财富与贸易中心的迁移</w:t>
      </w:r>
      <w:r w:rsidR="00153FCC" w:rsidRPr="001C2DBC">
        <w:rPr>
          <w:rFonts w:hAnsi="宋体" w:cs="宋体" w:hint="eastAsia"/>
        </w:rPr>
        <w:t>；</w:t>
      </w:r>
    </w:p>
    <w:p w:rsidR="00153FCC" w:rsidRPr="001C2DBC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1C2DBC">
        <w:rPr>
          <w:rFonts w:hAnsi="宋体" w:cs="宋体" w:hint="eastAsia"/>
        </w:rPr>
        <w:t>1</w:t>
      </w:r>
      <w:r w:rsidR="002132B4" w:rsidRPr="001C2DBC">
        <w:rPr>
          <w:rFonts w:hAnsi="宋体" w:cs="宋体" w:hint="eastAsia"/>
        </w:rPr>
        <w:t>.</w:t>
      </w:r>
      <w:r w:rsidRPr="001C2DBC">
        <w:rPr>
          <w:rFonts w:hAnsi="宋体" w:cs="宋体" w:hint="eastAsia"/>
        </w:rPr>
        <w:t>3</w:t>
      </w:r>
      <w:r w:rsidR="00EB1D3C">
        <w:rPr>
          <w:rFonts w:hAnsi="宋体" w:cs="宋体"/>
        </w:rPr>
        <w:t xml:space="preserve"> </w:t>
      </w:r>
      <w:r w:rsidR="001C2DBC" w:rsidRPr="001C2DBC">
        <w:rPr>
          <w:rFonts w:hAnsi="宋体" w:cs="宋体" w:hint="eastAsia"/>
        </w:rPr>
        <w:t>英国、</w:t>
      </w:r>
      <w:r w:rsidR="001C2DBC" w:rsidRPr="001C2DBC">
        <w:rPr>
          <w:rFonts w:hAnsi="宋体" w:cs="宋体"/>
        </w:rPr>
        <w:t>法国、美国、德国、俄国、日本以及欧陆小国工业化</w:t>
      </w:r>
      <w:r w:rsidR="00EB1D3C">
        <w:rPr>
          <w:rFonts w:hAnsi="宋体" w:cs="宋体" w:hint="eastAsia"/>
        </w:rPr>
        <w:t>与现代</w:t>
      </w:r>
      <w:r w:rsidR="00EB1D3C">
        <w:rPr>
          <w:rFonts w:hAnsi="宋体" w:cs="宋体"/>
        </w:rPr>
        <w:t>化</w:t>
      </w:r>
      <w:r w:rsidR="001C2DBC" w:rsidRPr="001C2DBC">
        <w:rPr>
          <w:rFonts w:hAnsi="宋体" w:cs="宋体" w:hint="eastAsia"/>
        </w:rPr>
        <w:t>历程</w:t>
      </w:r>
      <w:r w:rsidR="000F7278" w:rsidRPr="001C2DBC">
        <w:rPr>
          <w:rFonts w:hAnsi="宋体" w:cs="宋体" w:hint="eastAsia"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A56CC4">
        <w:rPr>
          <w:rFonts w:hAnsi="宋体" w:cs="宋体" w:hint="eastAsia"/>
          <w:b/>
        </w:rPr>
        <w:t>了解</w:t>
      </w:r>
      <w:r w:rsidR="00A56CC4">
        <w:rPr>
          <w:rFonts w:hAnsi="宋体" w:cs="宋体"/>
          <w:b/>
        </w:rPr>
        <w:t>世界经济分化</w:t>
      </w:r>
      <w:r w:rsidR="0070332F">
        <w:rPr>
          <w:rFonts w:hAnsi="宋体" w:cs="宋体" w:hint="eastAsia"/>
          <w:b/>
        </w:rPr>
        <w:t>，熟悉</w:t>
      </w:r>
      <w:r w:rsidR="0070332F">
        <w:rPr>
          <w:rFonts w:hAnsi="宋体" w:cs="宋体"/>
          <w:b/>
        </w:rPr>
        <w:t>世界经济周期规律</w:t>
      </w:r>
      <w:r w:rsidR="00A56CC4">
        <w:rPr>
          <w:rFonts w:hAnsi="宋体" w:cs="宋体" w:hint="eastAsia"/>
          <w:b/>
        </w:rPr>
        <w:t>，</w:t>
      </w:r>
      <w:r w:rsidR="00A56CC4" w:rsidRPr="00A56CC4">
        <w:rPr>
          <w:rFonts w:hAnsi="宋体" w:cs="宋体" w:hint="eastAsia"/>
          <w:b/>
        </w:rPr>
        <w:t>理解世界经济运行机制</w:t>
      </w:r>
      <w:r w:rsidR="00D45FA6" w:rsidRPr="00D45FA6">
        <w:rPr>
          <w:rFonts w:hAnsi="宋体" w:cs="宋体" w:hint="eastAsia"/>
          <w:b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1</w:t>
      </w:r>
      <w:r w:rsidR="002132B4">
        <w:rPr>
          <w:rFonts w:hAnsi="宋体" w:cs="宋体"/>
        </w:rPr>
        <w:t xml:space="preserve"> </w:t>
      </w:r>
      <w:r w:rsidR="00A56CC4">
        <w:rPr>
          <w:rFonts w:hAnsi="宋体" w:cs="宋体" w:hint="eastAsia"/>
        </w:rPr>
        <w:t>了解世界范围内</w:t>
      </w:r>
      <w:r w:rsidR="00A56CC4">
        <w:rPr>
          <w:rFonts w:hAnsi="宋体" w:cs="宋体"/>
        </w:rPr>
        <w:t>集团化经济组织，理解世界经济发展差异的衡量</w:t>
      </w:r>
      <w:r w:rsidR="00A56CC4">
        <w:rPr>
          <w:rFonts w:hAnsi="宋体" w:cs="宋体" w:hint="eastAsia"/>
        </w:rPr>
        <w:t>方法</w:t>
      </w:r>
      <w:r w:rsidR="00A56CC4">
        <w:rPr>
          <w:rFonts w:hAnsi="宋体" w:cs="宋体"/>
        </w:rPr>
        <w:t>与</w:t>
      </w:r>
      <w:r w:rsidR="00A56CC4">
        <w:rPr>
          <w:rFonts w:hAnsi="宋体" w:cs="宋体" w:hint="eastAsia"/>
        </w:rPr>
        <w:t>产生</w:t>
      </w:r>
      <w:r w:rsidR="00A56CC4">
        <w:rPr>
          <w:rFonts w:hAnsi="宋体" w:cs="宋体"/>
        </w:rPr>
        <w:t>原因</w:t>
      </w:r>
      <w:r w:rsidR="002132B4">
        <w:rPr>
          <w:rFonts w:hAnsi="宋体" w:cs="宋体" w:hint="eastAsia"/>
        </w:rPr>
        <w:t>；</w:t>
      </w:r>
    </w:p>
    <w:p w:rsidR="002132B4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</w:t>
      </w:r>
      <w:r w:rsidR="002132B4">
        <w:rPr>
          <w:rFonts w:hAnsi="宋体" w:cs="宋体" w:hint="eastAsia"/>
        </w:rPr>
        <w:t>.</w:t>
      </w:r>
      <w:r>
        <w:rPr>
          <w:rFonts w:hAnsi="宋体" w:cs="宋体" w:hint="eastAsia"/>
        </w:rPr>
        <w:t>2</w:t>
      </w:r>
      <w:r w:rsidR="002132B4">
        <w:rPr>
          <w:rFonts w:hAnsi="宋体" w:cs="宋体"/>
        </w:rPr>
        <w:t xml:space="preserve"> </w:t>
      </w:r>
      <w:r w:rsidR="00A56CC4">
        <w:rPr>
          <w:rFonts w:hAnsi="宋体" w:cs="宋体" w:hint="eastAsia"/>
        </w:rPr>
        <w:t>熟悉世界经济危机</w:t>
      </w:r>
      <w:r w:rsidR="00A56CC4">
        <w:rPr>
          <w:rFonts w:hAnsi="宋体" w:cs="宋体"/>
        </w:rPr>
        <w:t>的</w:t>
      </w:r>
      <w:r w:rsidR="00A56CC4">
        <w:rPr>
          <w:rFonts w:hAnsi="宋体" w:cs="宋体" w:hint="eastAsia"/>
        </w:rPr>
        <w:t>历程</w:t>
      </w:r>
      <w:r w:rsidR="00A56CC4">
        <w:rPr>
          <w:rFonts w:hAnsi="宋体" w:cs="宋体"/>
        </w:rPr>
        <w:t>，掌握主要的经济周期理论</w:t>
      </w:r>
      <w:r w:rsidR="002132B4">
        <w:rPr>
          <w:rFonts w:hAnsi="宋体" w:cs="宋体" w:hint="eastAsia"/>
        </w:rPr>
        <w:t>；</w:t>
      </w:r>
    </w:p>
    <w:p w:rsidR="0070332F" w:rsidRDefault="00EF7F7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 xml:space="preserve">2.3 </w:t>
      </w:r>
      <w:r w:rsidR="00305CEB">
        <w:rPr>
          <w:rFonts w:hAnsi="宋体" w:cs="宋体" w:hint="eastAsia"/>
        </w:rPr>
        <w:t>理解</w:t>
      </w:r>
      <w:r w:rsidR="000013DB">
        <w:rPr>
          <w:rFonts w:hAnsi="宋体" w:cs="宋体" w:hint="eastAsia"/>
        </w:rPr>
        <w:t>贸易</w:t>
      </w:r>
      <w:r w:rsidR="00305CEB">
        <w:rPr>
          <w:rFonts w:hAnsi="宋体" w:cs="宋体" w:hint="eastAsia"/>
        </w:rPr>
        <w:t>、</w:t>
      </w:r>
      <w:r w:rsidR="00305CEB">
        <w:rPr>
          <w:rFonts w:hAnsi="宋体" w:cs="宋体"/>
        </w:rPr>
        <w:t>投资</w:t>
      </w:r>
      <w:r w:rsidR="00305CEB">
        <w:rPr>
          <w:rFonts w:hAnsi="宋体" w:cs="宋体" w:hint="eastAsia"/>
        </w:rPr>
        <w:t>、</w:t>
      </w:r>
      <w:r w:rsidR="00305CEB">
        <w:rPr>
          <w:rFonts w:hAnsi="宋体" w:cs="宋体"/>
        </w:rPr>
        <w:t>政策</w:t>
      </w:r>
      <w:r w:rsidR="000013DB">
        <w:rPr>
          <w:rFonts w:hAnsi="宋体" w:cs="宋体" w:hint="eastAsia"/>
        </w:rPr>
        <w:t>传</w:t>
      </w:r>
      <w:r w:rsidR="00A56CC4">
        <w:rPr>
          <w:rFonts w:hAnsi="宋体" w:cs="宋体" w:hint="eastAsia"/>
        </w:rPr>
        <w:t>导</w:t>
      </w:r>
      <w:r w:rsidR="00A56CC4">
        <w:rPr>
          <w:rFonts w:hAnsi="宋体" w:cs="宋体"/>
        </w:rPr>
        <w:t>机制</w:t>
      </w:r>
      <w:r w:rsidR="00305CEB">
        <w:rPr>
          <w:rFonts w:hAnsi="宋体" w:cs="宋体" w:hint="eastAsia"/>
        </w:rPr>
        <w:t>，掌握</w:t>
      </w:r>
      <w:r w:rsidR="00A56CC4">
        <w:rPr>
          <w:rFonts w:hAnsi="宋体" w:cs="宋体"/>
        </w:rPr>
        <w:t>汇率</w:t>
      </w:r>
      <w:r w:rsidR="00A56CC4">
        <w:rPr>
          <w:rFonts w:hAnsi="宋体" w:cs="宋体" w:hint="eastAsia"/>
        </w:rPr>
        <w:t>传导机制</w:t>
      </w:r>
      <w:r w:rsidR="00305CEB">
        <w:rPr>
          <w:rFonts w:hAnsi="宋体" w:cs="宋体" w:hint="eastAsia"/>
        </w:rPr>
        <w:t>与利率传导机制</w:t>
      </w:r>
      <w:r w:rsidR="005502DE">
        <w:rPr>
          <w:rFonts w:hAnsi="宋体" w:cs="宋体"/>
        </w:rPr>
        <w:t>。</w:t>
      </w:r>
    </w:p>
    <w:p w:rsidR="00963E15" w:rsidRDefault="00386089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127FE8" w:rsidRPr="00127FE8">
        <w:rPr>
          <w:rFonts w:hAnsi="宋体" w:cs="宋体" w:hint="eastAsia"/>
          <w:b/>
        </w:rPr>
        <w:t>掌握</w:t>
      </w:r>
      <w:r w:rsidR="00E85BEB">
        <w:rPr>
          <w:rFonts w:hAnsi="宋体" w:cs="宋体" w:hint="eastAsia"/>
          <w:b/>
        </w:rPr>
        <w:t>世界经济实证研究</w:t>
      </w:r>
      <w:r w:rsidR="00E85BEB">
        <w:rPr>
          <w:rFonts w:hAnsi="宋体" w:cs="宋体"/>
          <w:b/>
        </w:rPr>
        <w:t>方法，能</w:t>
      </w:r>
      <w:r w:rsidR="00E85BEB">
        <w:rPr>
          <w:rFonts w:hAnsi="宋体" w:cs="宋体" w:hint="eastAsia"/>
          <w:b/>
        </w:rPr>
        <w:t>基于</w:t>
      </w:r>
      <w:r w:rsidR="00E85BEB">
        <w:rPr>
          <w:rFonts w:hAnsi="宋体" w:cs="宋体"/>
          <w:b/>
        </w:rPr>
        <w:t>软件</w:t>
      </w:r>
      <w:r w:rsidR="00E85BEB">
        <w:rPr>
          <w:rFonts w:hAnsi="宋体" w:cs="宋体" w:hint="eastAsia"/>
          <w:b/>
        </w:rPr>
        <w:t>测算</w:t>
      </w:r>
      <w:r w:rsidR="00E85BEB">
        <w:rPr>
          <w:rFonts w:hAnsi="宋体" w:cs="宋体"/>
          <w:b/>
        </w:rPr>
        <w:t>各种世界经济运行指标</w:t>
      </w:r>
      <w:r>
        <w:rPr>
          <w:rFonts w:hAnsi="宋体" w:cs="宋体" w:hint="eastAsia"/>
          <w:b/>
          <w:bCs/>
        </w:rPr>
        <w:t>。</w:t>
      </w:r>
    </w:p>
    <w:p w:rsidR="002132B4" w:rsidRPr="00394249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94249">
        <w:rPr>
          <w:rFonts w:hAnsi="宋体" w:cs="宋体" w:hint="eastAsia"/>
        </w:rPr>
        <w:t>3</w:t>
      </w:r>
      <w:r w:rsidR="002132B4" w:rsidRPr="00394249">
        <w:rPr>
          <w:rFonts w:hAnsi="宋体" w:cs="宋体" w:hint="eastAsia"/>
        </w:rPr>
        <w:t>.</w:t>
      </w:r>
      <w:r w:rsidRPr="00394249">
        <w:rPr>
          <w:rFonts w:hAnsi="宋体" w:cs="宋体" w:hint="eastAsia"/>
        </w:rPr>
        <w:t>1</w:t>
      </w:r>
      <w:r w:rsidR="00394249" w:rsidRPr="00394249">
        <w:rPr>
          <w:rFonts w:hAnsi="宋体" w:cs="宋体"/>
        </w:rPr>
        <w:t xml:space="preserve"> </w:t>
      </w:r>
      <w:r w:rsidR="00394249" w:rsidRPr="00394249">
        <w:rPr>
          <w:rFonts w:hAnsi="宋体" w:cs="宋体" w:hint="eastAsia"/>
        </w:rPr>
        <w:t>能利用MATLAB软件</w:t>
      </w:r>
      <w:r w:rsidR="00394249" w:rsidRPr="00394249">
        <w:rPr>
          <w:rFonts w:hAnsi="宋体" w:cs="宋体"/>
        </w:rPr>
        <w:t>测算</w:t>
      </w:r>
      <w:r w:rsidR="00394249" w:rsidRPr="00394249">
        <w:rPr>
          <w:rFonts w:hAnsi="宋体" w:cs="宋体" w:hint="eastAsia"/>
        </w:rPr>
        <w:t>T</w:t>
      </w:r>
      <w:r w:rsidR="00394249" w:rsidRPr="00394249">
        <w:rPr>
          <w:rFonts w:hAnsi="宋体" w:cs="宋体"/>
        </w:rPr>
        <w:t>CI</w:t>
      </w:r>
      <w:r w:rsidR="00394249" w:rsidRPr="00394249">
        <w:rPr>
          <w:rFonts w:hAnsi="宋体" w:cs="宋体" w:hint="eastAsia"/>
        </w:rPr>
        <w:t>、TCD、ERP、RCA、CLP等世界经济实证研究</w:t>
      </w:r>
      <w:r w:rsidR="00394249" w:rsidRPr="00394249">
        <w:rPr>
          <w:rFonts w:hAnsi="宋体" w:cs="宋体"/>
        </w:rPr>
        <w:t>指标</w:t>
      </w:r>
      <w:r w:rsidR="002132B4" w:rsidRPr="00394249">
        <w:rPr>
          <w:rFonts w:hAnsi="宋体" w:cs="宋体" w:hint="eastAsia"/>
        </w:rPr>
        <w:t>；</w:t>
      </w:r>
    </w:p>
    <w:p w:rsidR="00B17952" w:rsidRPr="00394249" w:rsidRDefault="00386089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94249">
        <w:rPr>
          <w:rFonts w:hAnsi="宋体" w:cs="宋体" w:hint="eastAsia"/>
        </w:rPr>
        <w:t>3</w:t>
      </w:r>
      <w:r w:rsidR="002132B4" w:rsidRPr="00394249">
        <w:rPr>
          <w:rFonts w:hAnsi="宋体" w:cs="宋体" w:hint="eastAsia"/>
        </w:rPr>
        <w:t>.</w:t>
      </w:r>
      <w:r w:rsidRPr="00394249">
        <w:rPr>
          <w:rFonts w:hAnsi="宋体" w:cs="宋体" w:hint="eastAsia"/>
        </w:rPr>
        <w:t>2</w:t>
      </w:r>
      <w:r w:rsidR="00394249" w:rsidRPr="00394249">
        <w:rPr>
          <w:rFonts w:hAnsi="宋体" w:cs="宋体"/>
        </w:rPr>
        <w:t xml:space="preserve"> </w:t>
      </w:r>
      <w:r w:rsidR="00394249" w:rsidRPr="00394249">
        <w:rPr>
          <w:rFonts w:hAnsi="宋体" w:cs="宋体" w:hint="eastAsia"/>
        </w:rPr>
        <w:t>理解世界经济一般均衡模型</w:t>
      </w:r>
      <w:r w:rsidR="00394249" w:rsidRPr="00394249">
        <w:rPr>
          <w:rFonts w:hAnsi="宋体" w:cs="宋体"/>
        </w:rPr>
        <w:t>，</w:t>
      </w:r>
      <w:r w:rsidR="00394249" w:rsidRPr="00394249">
        <w:rPr>
          <w:rFonts w:hAnsi="宋体" w:cs="宋体" w:hint="eastAsia"/>
        </w:rPr>
        <w:t>掌握出口增加总值</w:t>
      </w:r>
      <w:r w:rsidR="00394249" w:rsidRPr="00394249">
        <w:rPr>
          <w:rFonts w:hAnsi="宋体" w:cs="宋体"/>
        </w:rPr>
        <w:t>解析方法，能操作G</w:t>
      </w:r>
      <w:r w:rsidR="00394249" w:rsidRPr="00394249">
        <w:rPr>
          <w:rFonts w:hAnsi="宋体" w:cs="宋体" w:hint="eastAsia"/>
        </w:rPr>
        <w:t>TAP软件</w:t>
      </w:r>
      <w:r w:rsidR="002132B4" w:rsidRPr="00394249">
        <w:rPr>
          <w:rFonts w:hAnsi="宋体" w:cs="宋体" w:hint="eastAsia"/>
        </w:rPr>
        <w:t>。</w:t>
      </w:r>
      <w:r w:rsidR="00080E19" w:rsidRPr="00394249">
        <w:rPr>
          <w:rFonts w:hAnsi="宋体" w:cs="宋体" w:hint="eastAsia"/>
        </w:rPr>
        <w:t xml:space="preserve"> </w:t>
      </w:r>
    </w:p>
    <w:p w:rsidR="00963E15" w:rsidRDefault="00386089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课程目标与毕业要求、课程内容的对应关系</w:t>
      </w:r>
    </w:p>
    <w:p w:rsidR="00963E15" w:rsidRDefault="00386089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2179"/>
        <w:gridCol w:w="3969"/>
      </w:tblGrid>
      <w:tr w:rsidR="00963E15" w:rsidTr="00F224B2">
        <w:trPr>
          <w:jc w:val="center"/>
        </w:trPr>
        <w:tc>
          <w:tcPr>
            <w:tcW w:w="1302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217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96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 w:val="restart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2179" w:type="dxa"/>
            <w:vAlign w:val="center"/>
          </w:tcPr>
          <w:p w:rsidR="00963E15" w:rsidRDefault="00EB1D3C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古代</w:t>
            </w:r>
            <w:r w:rsidR="00EE3AF1">
              <w:rPr>
                <w:rFonts w:hAnsi="宋体" w:cs="宋体" w:hint="eastAsia"/>
              </w:rPr>
              <w:t>世界</w:t>
            </w:r>
            <w:r>
              <w:rPr>
                <w:rFonts w:hAnsi="宋体" w:cs="宋体" w:hint="eastAsia"/>
              </w:rPr>
              <w:t>东西方经济与贸易圈</w:t>
            </w:r>
          </w:p>
        </w:tc>
        <w:tc>
          <w:tcPr>
            <w:tcW w:w="3969" w:type="dxa"/>
            <w:vAlign w:val="center"/>
          </w:tcPr>
          <w:p w:rsidR="00963E15" w:rsidRPr="007F04D4" w:rsidRDefault="00EB1D3C" w:rsidP="007F04D4">
            <w:pPr>
              <w:spacing w:line="360" w:lineRule="auto"/>
              <w:rPr>
                <w:rFonts w:ascii="宋体" w:eastAsia="宋体" w:hAnsi="宋体" w:cs="宋体"/>
                <w:szCs w:val="20"/>
              </w:rPr>
            </w:pPr>
            <w:r w:rsidRPr="00EB1D3C">
              <w:rPr>
                <w:rFonts w:ascii="宋体" w:eastAsia="宋体" w:hAnsi="宋体" w:cs="宋体" w:hint="eastAsia"/>
                <w:szCs w:val="20"/>
              </w:rPr>
              <w:t>了解人类文明发展和世界优秀思想文化，掌握现代科技发展趋势。</w:t>
            </w:r>
            <w:r w:rsidR="007F04D4" w:rsidRPr="007F04D4">
              <w:rPr>
                <w:rFonts w:ascii="宋体" w:eastAsia="宋体" w:hAnsi="宋体" w:cs="宋体" w:hint="eastAsia"/>
                <w:szCs w:val="20"/>
              </w:rPr>
              <w:t>掌握国内外经济与贸易活动专门知识的基本原理。</w:t>
            </w:r>
          </w:p>
        </w:tc>
      </w:tr>
      <w:tr w:rsidR="00963E15" w:rsidTr="00F224B2">
        <w:trPr>
          <w:trHeight w:val="1443"/>
          <w:jc w:val="center"/>
        </w:trPr>
        <w:tc>
          <w:tcPr>
            <w:tcW w:w="1302" w:type="dxa"/>
            <w:vMerge/>
            <w:vAlign w:val="center"/>
          </w:tcPr>
          <w:p w:rsidR="00963E15" w:rsidRDefault="00963E1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2179" w:type="dxa"/>
            <w:vAlign w:val="center"/>
          </w:tcPr>
          <w:p w:rsidR="00963E15" w:rsidRDefault="00EB1D3C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新航路开辟与</w:t>
            </w:r>
            <w:r>
              <w:rPr>
                <w:rFonts w:ascii="黑体" w:hAnsi="宋体"/>
                <w:szCs w:val="21"/>
              </w:rPr>
              <w:t>世界</w:t>
            </w:r>
            <w:r>
              <w:rPr>
                <w:rFonts w:ascii="黑体" w:hAnsi="宋体" w:hint="eastAsia"/>
                <w:szCs w:val="21"/>
              </w:rPr>
              <w:t>经济的形成</w:t>
            </w:r>
          </w:p>
        </w:tc>
        <w:tc>
          <w:tcPr>
            <w:tcW w:w="3969" w:type="dxa"/>
            <w:vAlign w:val="center"/>
          </w:tcPr>
          <w:p w:rsidR="00963E15" w:rsidRPr="007F04D4" w:rsidRDefault="00EB1D3C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具备一定的文学、历史、哲学、艺术、管理、法律等方面的知识。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/>
            <w:vAlign w:val="center"/>
          </w:tcPr>
          <w:p w:rsidR="00963E15" w:rsidRDefault="00963E1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2179" w:type="dxa"/>
            <w:vAlign w:val="center"/>
          </w:tcPr>
          <w:p w:rsidR="00963E15" w:rsidRDefault="00EB1D3C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发达国家的工业化与现代化路径</w:t>
            </w:r>
          </w:p>
        </w:tc>
        <w:tc>
          <w:tcPr>
            <w:tcW w:w="3969" w:type="dxa"/>
            <w:vAlign w:val="center"/>
          </w:tcPr>
          <w:p w:rsidR="00963E15" w:rsidRPr="007F04D4" w:rsidRDefault="00EB1D3C" w:rsidP="00EB1D3C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>具备</w:t>
            </w:r>
            <w:r w:rsidR="007F04D4" w:rsidRPr="007F04D4">
              <w:rPr>
                <w:rFonts w:ascii="宋体" w:eastAsia="宋体" w:hAnsi="宋体" w:cs="宋体" w:hint="eastAsia"/>
                <w:szCs w:val="20"/>
              </w:rPr>
              <w:t>基本知识和基本技能。</w:t>
            </w:r>
            <w:r w:rsidRPr="00EB1D3C">
              <w:rPr>
                <w:rFonts w:ascii="宋体" w:eastAsia="宋体" w:hAnsi="宋体" w:cs="宋体" w:hint="eastAsia"/>
                <w:szCs w:val="20"/>
              </w:rPr>
              <w:t>具备较为系统的能力结构，包括获取知识的能力</w:t>
            </w:r>
            <w:r>
              <w:rPr>
                <w:rFonts w:ascii="宋体" w:eastAsia="宋体" w:hAnsi="宋体" w:cs="宋体" w:hint="eastAsia"/>
                <w:szCs w:val="20"/>
              </w:rPr>
              <w:t>、</w:t>
            </w:r>
            <w:r w:rsidRPr="00EB1D3C">
              <w:rPr>
                <w:rFonts w:ascii="宋体" w:eastAsia="宋体" w:hAnsi="宋体" w:cs="宋体" w:hint="eastAsia"/>
                <w:szCs w:val="20"/>
              </w:rPr>
              <w:t>跨文化交流的能力等。</w:t>
            </w:r>
          </w:p>
        </w:tc>
      </w:tr>
      <w:tr w:rsidR="007F15C7" w:rsidTr="00F224B2">
        <w:trPr>
          <w:jc w:val="center"/>
        </w:trPr>
        <w:tc>
          <w:tcPr>
            <w:tcW w:w="1302" w:type="dxa"/>
            <w:vMerge w:val="restart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2179" w:type="dxa"/>
            <w:vAlign w:val="center"/>
          </w:tcPr>
          <w:p w:rsidR="007F15C7" w:rsidRPr="00241D22" w:rsidRDefault="00440D26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世界经济发展差异与分化</w:t>
            </w:r>
          </w:p>
        </w:tc>
        <w:tc>
          <w:tcPr>
            <w:tcW w:w="3969" w:type="dxa"/>
            <w:vAlign w:val="center"/>
          </w:tcPr>
          <w:p w:rsidR="007F15C7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熟悉商务活动的业务内容、业务流程以及商务文书的中外文写作规范。具备一定的管理、法律等方面的知识</w:t>
            </w:r>
            <w:r>
              <w:rPr>
                <w:rFonts w:ascii="宋体" w:eastAsia="宋体" w:hAnsi="宋体" w:cs="宋体" w:hint="eastAsia"/>
                <w:szCs w:val="20"/>
              </w:rPr>
              <w:t>。</w:t>
            </w:r>
          </w:p>
        </w:tc>
      </w:tr>
      <w:tr w:rsidR="007F15C7" w:rsidTr="00F224B2">
        <w:trPr>
          <w:jc w:val="center"/>
        </w:trPr>
        <w:tc>
          <w:tcPr>
            <w:tcW w:w="1302" w:type="dxa"/>
            <w:vMerge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2179" w:type="dxa"/>
            <w:vAlign w:val="center"/>
          </w:tcPr>
          <w:p w:rsidR="007F15C7" w:rsidRPr="00241D22" w:rsidRDefault="00440D26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世界性经济危机</w:t>
            </w:r>
            <w:r>
              <w:rPr>
                <w:rFonts w:ascii="黑体" w:hAnsi="宋体"/>
                <w:szCs w:val="21"/>
              </w:rPr>
              <w:t>与经济</w:t>
            </w:r>
            <w:r>
              <w:rPr>
                <w:rFonts w:ascii="黑体" w:hAnsi="宋体" w:hint="eastAsia"/>
                <w:szCs w:val="21"/>
              </w:rPr>
              <w:t>周期</w:t>
            </w:r>
          </w:p>
        </w:tc>
        <w:tc>
          <w:tcPr>
            <w:tcW w:w="3969" w:type="dxa"/>
            <w:vAlign w:val="center"/>
          </w:tcPr>
          <w:p w:rsidR="007F15C7" w:rsidRPr="007F04D4" w:rsidRDefault="00EB1D3C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EB1D3C">
              <w:rPr>
                <w:rFonts w:ascii="宋体" w:eastAsia="宋体" w:hAnsi="宋体" w:cs="宋体" w:hint="eastAsia"/>
                <w:szCs w:val="20"/>
              </w:rPr>
              <w:t>坚持正确的政治立场，具有良好的思想品德、社会公德和职业道德。</w:t>
            </w:r>
          </w:p>
        </w:tc>
      </w:tr>
      <w:tr w:rsidR="007F15C7" w:rsidTr="00F224B2">
        <w:trPr>
          <w:jc w:val="center"/>
        </w:trPr>
        <w:tc>
          <w:tcPr>
            <w:tcW w:w="1302" w:type="dxa"/>
            <w:vMerge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F15C7" w:rsidRDefault="007F15C7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2.3</w:t>
            </w:r>
          </w:p>
        </w:tc>
        <w:tc>
          <w:tcPr>
            <w:tcW w:w="2179" w:type="dxa"/>
            <w:vAlign w:val="center"/>
          </w:tcPr>
          <w:p w:rsidR="007F15C7" w:rsidRPr="00241D22" w:rsidRDefault="00EE3AF1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世界经济运行的传导机制</w:t>
            </w:r>
          </w:p>
        </w:tc>
        <w:tc>
          <w:tcPr>
            <w:tcW w:w="3969" w:type="dxa"/>
            <w:vAlign w:val="center"/>
          </w:tcPr>
          <w:p w:rsidR="007F15C7" w:rsidRPr="007F04D4" w:rsidRDefault="007F04D4" w:rsidP="007F04D4">
            <w:pPr>
              <w:spacing w:line="360" w:lineRule="auto"/>
              <w:jc w:val="left"/>
              <w:rPr>
                <w:rFonts w:ascii="宋体" w:eastAsia="宋体" w:hAnsi="宋体" w:cs="宋体"/>
                <w:szCs w:val="20"/>
              </w:rPr>
            </w:pPr>
            <w:r w:rsidRPr="007F04D4">
              <w:rPr>
                <w:rFonts w:ascii="宋体" w:eastAsia="宋体" w:hAnsi="宋体" w:cs="宋体" w:hint="eastAsia"/>
                <w:szCs w:val="20"/>
              </w:rPr>
              <w:t>具备工具性知识和</w:t>
            </w:r>
            <w:proofErr w:type="gramStart"/>
            <w:r w:rsidRPr="007F04D4">
              <w:rPr>
                <w:rFonts w:ascii="宋体" w:eastAsia="宋体" w:hAnsi="宋体" w:cs="宋体" w:hint="eastAsia"/>
                <w:szCs w:val="20"/>
              </w:rPr>
              <w:t>通识性知识</w:t>
            </w:r>
            <w:proofErr w:type="gramEnd"/>
            <w:r w:rsidR="00EB1D3C">
              <w:rPr>
                <w:rFonts w:ascii="宋体" w:eastAsia="宋体" w:hAnsi="宋体" w:cs="宋体" w:hint="eastAsia"/>
                <w:szCs w:val="20"/>
              </w:rPr>
              <w:t>，</w:t>
            </w:r>
            <w:r w:rsidR="00EB1D3C" w:rsidRPr="00EB1D3C">
              <w:rPr>
                <w:rFonts w:ascii="宋体" w:eastAsia="宋体" w:hAnsi="宋体" w:cs="宋体" w:hint="eastAsia"/>
                <w:szCs w:val="20"/>
              </w:rPr>
              <w:t>具备较为完备的知识结构，扎实掌握经济与贸易类专业基础理论</w:t>
            </w:r>
            <w:r w:rsidR="001C1F69" w:rsidRPr="007F04D4">
              <w:rPr>
                <w:rFonts w:ascii="宋体" w:eastAsia="宋体" w:hAnsi="宋体" w:cs="宋体" w:hint="eastAsia"/>
                <w:szCs w:val="20"/>
              </w:rPr>
              <w:t>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 w:val="restart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2179" w:type="dxa"/>
            <w:vAlign w:val="center"/>
          </w:tcPr>
          <w:p w:rsidR="00963E15" w:rsidRPr="00241D22" w:rsidRDefault="00EE3AF1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世界经济衡量指标与实证分析</w:t>
            </w:r>
          </w:p>
        </w:tc>
        <w:tc>
          <w:tcPr>
            <w:tcW w:w="3969" w:type="dxa"/>
            <w:vAlign w:val="center"/>
          </w:tcPr>
          <w:p w:rsidR="00963E15" w:rsidRPr="00FB31A5" w:rsidRDefault="00EB1D3C" w:rsidP="00EB1D3C">
            <w:pPr>
              <w:spacing w:line="360" w:lineRule="auto"/>
              <w:jc w:val="left"/>
              <w:rPr>
                <w:rFonts w:ascii="宋体" w:eastAsia="宋体" w:hAnsi="宋体" w:cs="宋体"/>
                <w:color w:val="FF0000"/>
              </w:rPr>
            </w:pPr>
            <w:r w:rsidRPr="00EB1D3C">
              <w:rPr>
                <w:rFonts w:ascii="宋体" w:eastAsia="宋体" w:hAnsi="宋体" w:cs="宋体" w:hint="eastAsia"/>
              </w:rPr>
              <w:t>具备较为系统的能力结构，包括获取知识的能力、运用知识的能力</w:t>
            </w:r>
            <w:r>
              <w:rPr>
                <w:rFonts w:ascii="宋体" w:eastAsia="宋体" w:hAnsi="宋体" w:cs="宋体" w:hint="eastAsia"/>
              </w:rPr>
              <w:t>；</w:t>
            </w:r>
            <w:r w:rsidR="007F04D4">
              <w:rPr>
                <w:rFonts w:ascii="宋体" w:eastAsia="宋体" w:hAnsi="宋体" w:cs="宋体" w:hint="eastAsia"/>
              </w:rPr>
              <w:t>具备</w:t>
            </w:r>
            <w:r w:rsidR="007F04D4" w:rsidRPr="007F04D4">
              <w:rPr>
                <w:rFonts w:ascii="宋体" w:eastAsia="宋体" w:hAnsi="宋体" w:cs="宋体" w:hint="eastAsia"/>
              </w:rPr>
              <w:t>基础性知识、专业性知识</w:t>
            </w:r>
            <w:r w:rsidR="007F04D4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963E15" w:rsidTr="00F224B2">
        <w:trPr>
          <w:jc w:val="center"/>
        </w:trPr>
        <w:tc>
          <w:tcPr>
            <w:tcW w:w="1302" w:type="dxa"/>
            <w:vMerge/>
            <w:vAlign w:val="center"/>
          </w:tcPr>
          <w:p w:rsidR="00963E15" w:rsidRDefault="00963E15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2179" w:type="dxa"/>
            <w:vAlign w:val="center"/>
          </w:tcPr>
          <w:p w:rsidR="00963E15" w:rsidRPr="00241D22" w:rsidRDefault="00EE3AF1" w:rsidP="00707ADD">
            <w:pPr>
              <w:pStyle w:val="a3"/>
              <w:spacing w:beforeLines="50" w:before="156" w:afterLines="50" w:after="156" w:line="276" w:lineRule="auto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世界</w:t>
            </w:r>
            <w:proofErr w:type="gramStart"/>
            <w:r>
              <w:rPr>
                <w:rFonts w:ascii="黑体" w:hAnsi="宋体" w:hint="eastAsia"/>
                <w:szCs w:val="21"/>
              </w:rPr>
              <w:t>境一般</w:t>
            </w:r>
            <w:proofErr w:type="gramEnd"/>
            <w:r>
              <w:rPr>
                <w:rFonts w:ascii="黑体" w:hAnsi="宋体" w:hint="eastAsia"/>
                <w:szCs w:val="21"/>
              </w:rPr>
              <w:t>均衡与</w:t>
            </w:r>
            <w:r>
              <w:rPr>
                <w:rFonts w:ascii="黑体" w:hAnsi="宋体" w:hint="eastAsia"/>
                <w:szCs w:val="21"/>
              </w:rPr>
              <w:t>GTAP</w:t>
            </w:r>
            <w:r>
              <w:rPr>
                <w:rFonts w:ascii="黑体" w:hAnsi="宋体" w:hint="eastAsia"/>
                <w:szCs w:val="21"/>
              </w:rPr>
              <w:t>操作</w:t>
            </w:r>
          </w:p>
        </w:tc>
        <w:tc>
          <w:tcPr>
            <w:tcW w:w="3969" w:type="dxa"/>
            <w:vAlign w:val="center"/>
          </w:tcPr>
          <w:p w:rsidR="00963E15" w:rsidRPr="00FB31A5" w:rsidRDefault="00EB1D3C" w:rsidP="007F04D4">
            <w:pPr>
              <w:spacing w:line="360" w:lineRule="auto"/>
              <w:jc w:val="left"/>
              <w:rPr>
                <w:rFonts w:ascii="宋体" w:eastAsia="宋体" w:hAnsi="宋体" w:cs="宋体"/>
                <w:color w:val="FF0000"/>
              </w:rPr>
            </w:pPr>
            <w:r w:rsidRPr="00EB1D3C">
              <w:rPr>
                <w:rFonts w:ascii="宋体" w:eastAsia="宋体" w:hAnsi="宋体" w:cs="宋体" w:hint="eastAsia"/>
              </w:rPr>
              <w:t>具备从事本专业学术研究和实务操作所必需的数学、外语、计算机、互联网等相关知识。</w:t>
            </w:r>
          </w:p>
        </w:tc>
      </w:tr>
    </w:tbl>
    <w:p w:rsidR="00E306D2" w:rsidRDefault="00E306D2" w:rsidP="00E306D2">
      <w:pPr>
        <w:widowControl/>
        <w:spacing w:beforeLines="50" w:before="156" w:afterLines="50" w:after="156"/>
        <w:ind w:left="562"/>
        <w:jc w:val="left"/>
        <w:rPr>
          <w:rFonts w:ascii="黑体" w:eastAsia="黑体" w:hAnsi="黑体"/>
          <w:b/>
          <w:sz w:val="28"/>
          <w:szCs w:val="28"/>
        </w:rPr>
      </w:pPr>
    </w:p>
    <w:p w:rsidR="00963E15" w:rsidRDefault="00386089" w:rsidP="00B821C1">
      <w:pPr>
        <w:widowControl/>
        <w:numPr>
          <w:ilvl w:val="0"/>
          <w:numId w:val="2"/>
        </w:numPr>
        <w:spacing w:beforeLines="50" w:before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DE5F7D" w:rsidRPr="00117DBF" w:rsidRDefault="00DE5F7D" w:rsidP="00B821C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117DBF"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Pr="00117DBF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0A0080" w:rsidRPr="000A0080">
        <w:rPr>
          <w:rFonts w:ascii="黑体" w:eastAsia="黑体" w:hAnsi="黑体" w:cs="Times New Roman" w:hint="eastAsia"/>
          <w:b/>
          <w:sz w:val="24"/>
          <w:szCs w:val="24"/>
        </w:rPr>
        <w:t>古代世界</w:t>
      </w:r>
      <w:r w:rsidR="00AE3F18">
        <w:rPr>
          <w:rFonts w:ascii="黑体" w:eastAsia="黑体" w:hAnsi="黑体" w:cs="Times New Roman" w:hint="eastAsia"/>
          <w:b/>
          <w:sz w:val="24"/>
          <w:szCs w:val="24"/>
        </w:rPr>
        <w:t>经济与</w:t>
      </w:r>
      <w:r w:rsidR="000A0080" w:rsidRPr="000A0080">
        <w:rPr>
          <w:rFonts w:ascii="黑体" w:eastAsia="黑体" w:hAnsi="黑体" w:cs="Times New Roman" w:hint="eastAsia"/>
          <w:b/>
          <w:sz w:val="24"/>
          <w:szCs w:val="24"/>
        </w:rPr>
        <w:t>贸易活动</w:t>
      </w:r>
    </w:p>
    <w:p w:rsidR="00DE5F7D" w:rsidRPr="00272EF5" w:rsidRDefault="00117DBF" w:rsidP="00D0325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272EF5">
        <w:rPr>
          <w:rFonts w:ascii="宋体" w:eastAsia="宋体" w:hAnsi="宋体" w:hint="eastAsia"/>
          <w:szCs w:val="21"/>
        </w:rPr>
        <w:t>1</w:t>
      </w:r>
      <w:r w:rsidRPr="00272EF5">
        <w:rPr>
          <w:rFonts w:ascii="宋体" w:eastAsia="宋体" w:hAnsi="宋体"/>
          <w:szCs w:val="21"/>
        </w:rPr>
        <w:t xml:space="preserve">. </w:t>
      </w:r>
      <w:r w:rsidRPr="00272EF5">
        <w:rPr>
          <w:rFonts w:ascii="宋体" w:eastAsia="宋体" w:hAnsi="宋体" w:hint="eastAsia"/>
          <w:szCs w:val="21"/>
        </w:rPr>
        <w:t>教学目标：</w:t>
      </w:r>
      <w:r w:rsidR="00BE6320" w:rsidRPr="00272EF5">
        <w:rPr>
          <w:rFonts w:ascii="宋体" w:eastAsia="宋体" w:hAnsi="宋体" w:hint="eastAsia"/>
          <w:szCs w:val="21"/>
        </w:rPr>
        <w:t>了解</w:t>
      </w:r>
      <w:r w:rsidR="0068304B" w:rsidRPr="00272EF5">
        <w:rPr>
          <w:rFonts w:ascii="宋体" w:eastAsia="宋体" w:hAnsi="宋体" w:hint="eastAsia"/>
          <w:szCs w:val="21"/>
        </w:rPr>
        <w:t>古代东方的城市和工商业、</w:t>
      </w:r>
      <w:r w:rsidR="0068304B" w:rsidRPr="00272EF5">
        <w:rPr>
          <w:rFonts w:ascii="宋体" w:eastAsia="宋体" w:hAnsi="宋体"/>
          <w:szCs w:val="21"/>
        </w:rPr>
        <w:t>希腊城邦经济特征</w:t>
      </w:r>
      <w:r w:rsidR="0068304B" w:rsidRPr="00272EF5">
        <w:rPr>
          <w:rFonts w:ascii="宋体" w:eastAsia="宋体" w:hAnsi="宋体" w:hint="eastAsia"/>
          <w:szCs w:val="21"/>
        </w:rPr>
        <w:t>、</w:t>
      </w:r>
      <w:r w:rsidR="0068304B" w:rsidRPr="00272EF5">
        <w:rPr>
          <w:rFonts w:ascii="宋体" w:eastAsia="宋体" w:hAnsi="宋体"/>
          <w:szCs w:val="21"/>
        </w:rPr>
        <w:t>古罗马经济繁荣与衰落</w:t>
      </w:r>
      <w:r w:rsidR="00272EF5" w:rsidRPr="00272EF5">
        <w:rPr>
          <w:rFonts w:ascii="宋体" w:eastAsia="宋体" w:hAnsi="宋体" w:hint="eastAsia"/>
          <w:szCs w:val="21"/>
        </w:rPr>
        <w:t>；熟悉古代地中海、</w:t>
      </w:r>
      <w:r w:rsidR="00272EF5" w:rsidRPr="00272EF5">
        <w:rPr>
          <w:rFonts w:ascii="宋体" w:eastAsia="宋体" w:hAnsi="宋体"/>
          <w:szCs w:val="21"/>
        </w:rPr>
        <w:t>东亚</w:t>
      </w:r>
      <w:r w:rsidR="00272EF5" w:rsidRPr="00272EF5">
        <w:rPr>
          <w:rFonts w:ascii="宋体" w:eastAsia="宋体" w:hAnsi="宋体" w:hint="eastAsia"/>
          <w:szCs w:val="21"/>
        </w:rPr>
        <w:t>等六大贸易圈</w:t>
      </w:r>
      <w:r w:rsidR="00D03259" w:rsidRPr="00272EF5">
        <w:rPr>
          <w:rFonts w:ascii="宋体" w:eastAsia="宋体" w:hAnsi="宋体" w:hint="eastAsia"/>
          <w:szCs w:val="21"/>
        </w:rPr>
        <w:t>。</w:t>
      </w:r>
    </w:p>
    <w:p w:rsidR="00BE6320" w:rsidRPr="00272EF5" w:rsidRDefault="00117DBF" w:rsidP="00D0325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272EF5">
        <w:rPr>
          <w:rFonts w:ascii="宋体" w:eastAsia="宋体" w:hAnsi="宋体" w:hint="eastAsia"/>
          <w:szCs w:val="21"/>
        </w:rPr>
        <w:t>2．</w:t>
      </w:r>
      <w:r w:rsidRPr="00272EF5">
        <w:rPr>
          <w:rFonts w:ascii="宋体" w:eastAsia="宋体" w:hAnsi="宋体"/>
          <w:szCs w:val="21"/>
        </w:rPr>
        <w:t>教学</w:t>
      </w:r>
      <w:r w:rsidRPr="00272EF5">
        <w:rPr>
          <w:rFonts w:ascii="宋体" w:eastAsia="宋体" w:hAnsi="宋体" w:hint="eastAsia"/>
          <w:szCs w:val="21"/>
        </w:rPr>
        <w:t>重难点：</w:t>
      </w:r>
    </w:p>
    <w:p w:rsidR="00117DBF" w:rsidRPr="00272EF5" w:rsidRDefault="00272EF5" w:rsidP="00BE6320">
      <w:pPr>
        <w:widowControl/>
        <w:spacing w:line="360" w:lineRule="auto"/>
        <w:ind w:firstLineChars="250" w:firstLine="525"/>
        <w:jc w:val="left"/>
        <w:rPr>
          <w:rFonts w:ascii="宋体" w:eastAsia="宋体" w:hAnsi="宋体"/>
          <w:szCs w:val="21"/>
        </w:rPr>
      </w:pPr>
      <w:r w:rsidRPr="00272EF5">
        <w:rPr>
          <w:rFonts w:ascii="宋体" w:eastAsia="宋体" w:hAnsi="宋体"/>
          <w:szCs w:val="21"/>
        </w:rPr>
        <w:t>欧洲海商法和领事制度的起源</w:t>
      </w:r>
      <w:r w:rsidRPr="00272EF5">
        <w:rPr>
          <w:rFonts w:ascii="宋体" w:eastAsia="宋体" w:hAnsi="宋体" w:hint="eastAsia"/>
          <w:szCs w:val="21"/>
        </w:rPr>
        <w:t>，</w:t>
      </w:r>
      <w:r w:rsidRPr="00272EF5">
        <w:rPr>
          <w:rFonts w:ascii="宋体" w:eastAsia="宋体" w:hAnsi="宋体"/>
          <w:szCs w:val="21"/>
        </w:rPr>
        <w:t>中国古代市</w:t>
      </w:r>
      <w:proofErr w:type="gramStart"/>
      <w:r w:rsidRPr="00272EF5">
        <w:rPr>
          <w:rFonts w:ascii="宋体" w:eastAsia="宋体" w:hAnsi="宋体"/>
          <w:szCs w:val="21"/>
        </w:rPr>
        <w:t>舶</w:t>
      </w:r>
      <w:proofErr w:type="gramEnd"/>
      <w:r w:rsidRPr="00272EF5">
        <w:rPr>
          <w:rFonts w:ascii="宋体" w:eastAsia="宋体" w:hAnsi="宋体"/>
          <w:szCs w:val="21"/>
        </w:rPr>
        <w:t>制度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地中海贸易圈的兴衰</w:t>
      </w:r>
      <w:r w:rsidR="00D03259" w:rsidRPr="00272EF5">
        <w:rPr>
          <w:rFonts w:ascii="宋体" w:eastAsia="宋体" w:hAnsi="宋体" w:hint="eastAsia"/>
          <w:szCs w:val="21"/>
        </w:rPr>
        <w:t>。</w:t>
      </w:r>
    </w:p>
    <w:p w:rsidR="00DE5F7D" w:rsidRPr="00754040" w:rsidRDefault="00117DBF" w:rsidP="00117DB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754040">
        <w:rPr>
          <w:rFonts w:ascii="宋体" w:eastAsia="宋体" w:hAnsi="宋体" w:hint="eastAsia"/>
          <w:szCs w:val="21"/>
        </w:rPr>
        <w:t xml:space="preserve">3. </w:t>
      </w:r>
      <w:r w:rsidR="00DE5F7D" w:rsidRPr="00754040">
        <w:rPr>
          <w:rFonts w:ascii="宋体" w:eastAsia="宋体" w:hAnsi="宋体" w:hint="eastAsia"/>
          <w:szCs w:val="21"/>
        </w:rPr>
        <w:t>教学内容：</w:t>
      </w:r>
      <w:r w:rsidR="00DE5F7D" w:rsidRPr="00754040">
        <w:rPr>
          <w:rFonts w:ascii="宋体" w:eastAsia="宋体" w:hAnsi="宋体"/>
          <w:szCs w:val="21"/>
        </w:rPr>
        <w:t xml:space="preserve"> </w:t>
      </w:r>
    </w:p>
    <w:p w:rsidR="00DE5F7D" w:rsidRPr="00754040" w:rsidRDefault="00D03259" w:rsidP="00D03259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754040">
        <w:rPr>
          <w:rFonts w:ascii="宋体" w:eastAsia="宋体" w:hAnsi="宋体" w:hint="eastAsia"/>
          <w:szCs w:val="21"/>
        </w:rPr>
        <w:t>（1）</w:t>
      </w:r>
      <w:r w:rsidR="00AE3F18" w:rsidRPr="00754040">
        <w:rPr>
          <w:rFonts w:ascii="宋体" w:eastAsia="宋体" w:hAnsi="宋体" w:hint="eastAsia"/>
          <w:szCs w:val="21"/>
        </w:rPr>
        <w:t>古代东方经济生活</w:t>
      </w:r>
      <w:r w:rsidRPr="00754040">
        <w:rPr>
          <w:rFonts w:ascii="宋体" w:eastAsia="宋体" w:hAnsi="宋体" w:hint="eastAsia"/>
          <w:szCs w:val="21"/>
        </w:rPr>
        <w:t>；（2）</w:t>
      </w:r>
      <w:r w:rsidR="00AE3F18" w:rsidRPr="00754040">
        <w:rPr>
          <w:rFonts w:ascii="宋体" w:eastAsia="宋体" w:hAnsi="宋体"/>
          <w:szCs w:val="21"/>
        </w:rPr>
        <w:t>古代西方经济生活</w:t>
      </w:r>
      <w:r w:rsidRPr="00754040">
        <w:rPr>
          <w:rFonts w:ascii="宋体" w:eastAsia="宋体" w:hAnsi="宋体"/>
          <w:szCs w:val="21"/>
        </w:rPr>
        <w:t>；</w:t>
      </w:r>
      <w:r w:rsidR="00754040">
        <w:rPr>
          <w:rFonts w:ascii="宋体" w:eastAsia="宋体" w:hAnsi="宋体" w:hint="eastAsia"/>
          <w:szCs w:val="21"/>
        </w:rPr>
        <w:t>（3）</w:t>
      </w:r>
      <w:r w:rsidR="00754040" w:rsidRPr="00754040">
        <w:rPr>
          <w:rFonts w:ascii="宋体" w:eastAsia="宋体" w:hAnsi="宋体" w:hint="eastAsia"/>
          <w:szCs w:val="21"/>
        </w:rPr>
        <w:t>东方封建领主经济</w:t>
      </w:r>
      <w:r w:rsidRPr="00754040">
        <w:rPr>
          <w:rFonts w:ascii="宋体" w:eastAsia="宋体" w:hAnsi="宋体" w:hint="eastAsia"/>
          <w:szCs w:val="21"/>
        </w:rPr>
        <w:t>（</w:t>
      </w:r>
      <w:r w:rsidR="00754040">
        <w:rPr>
          <w:rFonts w:ascii="宋体" w:eastAsia="宋体" w:hAnsi="宋体"/>
          <w:szCs w:val="21"/>
        </w:rPr>
        <w:t>4</w:t>
      </w:r>
      <w:r w:rsidRPr="00754040">
        <w:rPr>
          <w:rFonts w:ascii="宋体" w:eastAsia="宋体" w:hAnsi="宋体" w:hint="eastAsia"/>
          <w:szCs w:val="21"/>
        </w:rPr>
        <w:t>）</w:t>
      </w:r>
      <w:r w:rsidR="00AE3F18" w:rsidRPr="00754040">
        <w:rPr>
          <w:rFonts w:ascii="宋体" w:eastAsia="宋体" w:hAnsi="宋体" w:hint="eastAsia"/>
          <w:szCs w:val="21"/>
        </w:rPr>
        <w:t>古代世界区域贸易</w:t>
      </w:r>
      <w:r w:rsidRPr="00754040">
        <w:rPr>
          <w:rFonts w:ascii="宋体" w:eastAsia="宋体" w:hAnsi="宋体" w:hint="eastAsia"/>
          <w:szCs w:val="21"/>
        </w:rPr>
        <w:t>；</w:t>
      </w:r>
      <w:r w:rsidRPr="00754040">
        <w:rPr>
          <w:rFonts w:ascii="宋体" w:eastAsia="宋体" w:hAnsi="宋体"/>
          <w:szCs w:val="21"/>
        </w:rPr>
        <w:t>（</w:t>
      </w:r>
      <w:r w:rsidR="00754040">
        <w:rPr>
          <w:rFonts w:ascii="宋体" w:eastAsia="宋体" w:hAnsi="宋体"/>
          <w:szCs w:val="21"/>
        </w:rPr>
        <w:t>5</w:t>
      </w:r>
      <w:r w:rsidRPr="00754040">
        <w:rPr>
          <w:rFonts w:ascii="宋体" w:eastAsia="宋体" w:hAnsi="宋体"/>
          <w:szCs w:val="21"/>
        </w:rPr>
        <w:t>）</w:t>
      </w:r>
      <w:r w:rsidR="00AE3F18" w:rsidRPr="00754040">
        <w:rPr>
          <w:rFonts w:ascii="宋体" w:eastAsia="宋体" w:hAnsi="宋体" w:hint="eastAsia"/>
          <w:szCs w:val="21"/>
        </w:rPr>
        <w:t>古代中国对外贸易；</w:t>
      </w:r>
      <w:r w:rsidR="00AE3F18" w:rsidRPr="00754040">
        <w:rPr>
          <w:rFonts w:ascii="宋体" w:eastAsia="宋体" w:hAnsi="宋体"/>
          <w:szCs w:val="21"/>
        </w:rPr>
        <w:t>（</w:t>
      </w:r>
      <w:r w:rsidR="00754040">
        <w:rPr>
          <w:rFonts w:ascii="宋体" w:eastAsia="宋体" w:hAnsi="宋体"/>
          <w:szCs w:val="21"/>
        </w:rPr>
        <w:t>6</w:t>
      </w:r>
      <w:r w:rsidR="00AE3F18" w:rsidRPr="00754040">
        <w:rPr>
          <w:rFonts w:ascii="宋体" w:eastAsia="宋体" w:hAnsi="宋体"/>
          <w:szCs w:val="21"/>
        </w:rPr>
        <w:t>）</w:t>
      </w:r>
      <w:r w:rsidR="00AE3F18" w:rsidRPr="00754040">
        <w:rPr>
          <w:rFonts w:ascii="宋体" w:eastAsia="宋体" w:hAnsi="宋体" w:hint="eastAsia"/>
          <w:szCs w:val="21"/>
        </w:rPr>
        <w:t>古代世界贸易制度</w:t>
      </w:r>
      <w:r w:rsidRPr="00754040">
        <w:rPr>
          <w:rFonts w:ascii="宋体" w:eastAsia="宋体" w:hAnsi="宋体" w:hint="eastAsia"/>
          <w:szCs w:val="21"/>
        </w:rPr>
        <w:t>。</w:t>
      </w:r>
      <w:r w:rsidRPr="00754040">
        <w:rPr>
          <w:rFonts w:ascii="宋体" w:eastAsia="宋体" w:hAnsi="宋体"/>
          <w:szCs w:val="21"/>
        </w:rPr>
        <w:t xml:space="preserve"> </w:t>
      </w:r>
    </w:p>
    <w:p w:rsidR="006C1BF0" w:rsidRPr="0054443B" w:rsidRDefault="00117DBF" w:rsidP="00D0325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4443B">
        <w:rPr>
          <w:rFonts w:ascii="宋体" w:eastAsia="宋体" w:hAnsi="宋体" w:hint="eastAsia"/>
          <w:szCs w:val="21"/>
        </w:rPr>
        <w:t>4.教学方法</w:t>
      </w:r>
      <w:r w:rsidRPr="0054443B">
        <w:rPr>
          <w:rFonts w:ascii="宋体" w:eastAsia="宋体" w:hAnsi="宋体"/>
          <w:szCs w:val="21"/>
        </w:rPr>
        <w:t>：</w:t>
      </w:r>
    </w:p>
    <w:p w:rsidR="00DE5F7D" w:rsidRPr="0054443B" w:rsidRDefault="0054443B" w:rsidP="006C1BF0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54443B">
        <w:rPr>
          <w:rFonts w:ascii="宋体" w:eastAsia="宋体" w:hAnsi="宋体" w:hint="eastAsia"/>
          <w:szCs w:val="21"/>
        </w:rPr>
        <w:t>课堂教授</w:t>
      </w:r>
      <w:r w:rsidRPr="0054443B">
        <w:rPr>
          <w:rFonts w:ascii="宋体" w:eastAsia="宋体" w:hAnsi="宋体"/>
          <w:szCs w:val="21"/>
        </w:rPr>
        <w:t>与模拟</w:t>
      </w:r>
      <w:r w:rsidRPr="0054443B">
        <w:rPr>
          <w:rFonts w:ascii="宋体" w:eastAsia="宋体" w:hAnsi="宋体" w:hint="eastAsia"/>
          <w:szCs w:val="21"/>
        </w:rPr>
        <w:t>答题</w:t>
      </w:r>
      <w:r w:rsidRPr="0054443B">
        <w:rPr>
          <w:rFonts w:ascii="宋体" w:eastAsia="宋体" w:hAnsi="宋体"/>
          <w:szCs w:val="21"/>
        </w:rPr>
        <w:t>相结合：</w:t>
      </w:r>
      <w:r w:rsidR="00272EF5" w:rsidRPr="0054443B">
        <w:rPr>
          <w:rFonts w:ascii="宋体" w:eastAsia="宋体" w:hAnsi="宋体" w:hint="eastAsia"/>
          <w:szCs w:val="21"/>
        </w:rPr>
        <w:t>讲授</w:t>
      </w:r>
      <w:r w:rsidRPr="0054443B">
        <w:rPr>
          <w:rFonts w:ascii="宋体" w:eastAsia="宋体" w:hAnsi="宋体" w:hint="eastAsia"/>
          <w:szCs w:val="21"/>
        </w:rPr>
        <w:t>世界</w:t>
      </w:r>
      <w:r w:rsidRPr="0054443B">
        <w:rPr>
          <w:rFonts w:ascii="宋体" w:eastAsia="宋体" w:hAnsi="宋体"/>
          <w:szCs w:val="21"/>
        </w:rPr>
        <w:t>经济有关</w:t>
      </w:r>
      <w:r w:rsidR="008911D1" w:rsidRPr="0054443B">
        <w:rPr>
          <w:rFonts w:ascii="宋体" w:eastAsia="宋体" w:hAnsi="宋体" w:hint="eastAsia"/>
          <w:szCs w:val="21"/>
        </w:rPr>
        <w:t>知识点，</w:t>
      </w:r>
      <w:r w:rsidR="008911D1" w:rsidRPr="005178E1">
        <w:rPr>
          <w:rFonts w:ascii="Times New Roman" w:eastAsia="宋体" w:hAnsi="Times New Roman" w:cs="Times New Roman"/>
          <w:szCs w:val="21"/>
        </w:rPr>
        <w:t>PPT</w:t>
      </w:r>
      <w:r w:rsidR="008911D1" w:rsidRPr="0054443B">
        <w:rPr>
          <w:rFonts w:ascii="宋体" w:eastAsia="宋体" w:hAnsi="宋体" w:hint="eastAsia"/>
          <w:szCs w:val="21"/>
        </w:rPr>
        <w:t>演示具象化</w:t>
      </w:r>
      <w:r w:rsidR="008911D1" w:rsidRPr="0054443B">
        <w:rPr>
          <w:rFonts w:ascii="宋体" w:eastAsia="宋体" w:hAnsi="宋体"/>
          <w:szCs w:val="21"/>
        </w:rPr>
        <w:t>材料</w:t>
      </w:r>
      <w:r w:rsidR="00D773A5" w:rsidRPr="0054443B">
        <w:rPr>
          <w:rFonts w:ascii="宋体" w:eastAsia="宋体" w:hAnsi="宋体" w:hint="eastAsia"/>
          <w:szCs w:val="21"/>
        </w:rPr>
        <w:t>；</w:t>
      </w:r>
      <w:r w:rsidRPr="0054443B">
        <w:rPr>
          <w:rFonts w:ascii="宋体" w:eastAsia="宋体" w:hAnsi="宋体" w:hint="eastAsia"/>
          <w:szCs w:val="21"/>
        </w:rPr>
        <w:t>利用</w:t>
      </w:r>
      <w:r w:rsidRPr="0054443B">
        <w:rPr>
          <w:rFonts w:ascii="宋体" w:eastAsia="宋体" w:hAnsi="宋体"/>
          <w:szCs w:val="21"/>
        </w:rPr>
        <w:t>“</w:t>
      </w:r>
      <w:r w:rsidRPr="0054443B">
        <w:rPr>
          <w:rFonts w:ascii="宋体" w:eastAsia="宋体" w:hAnsi="宋体" w:hint="eastAsia"/>
          <w:szCs w:val="21"/>
        </w:rPr>
        <w:t>智慧树</w:t>
      </w:r>
      <w:r w:rsidRPr="0054443B">
        <w:rPr>
          <w:rFonts w:ascii="宋体" w:eastAsia="宋体" w:hAnsi="宋体"/>
          <w:szCs w:val="21"/>
        </w:rPr>
        <w:t>”</w:t>
      </w:r>
      <w:r w:rsidRPr="0054443B">
        <w:rPr>
          <w:rFonts w:ascii="宋体" w:eastAsia="宋体" w:hAnsi="宋体" w:hint="eastAsia"/>
          <w:szCs w:val="21"/>
        </w:rPr>
        <w:t>教学平台</w:t>
      </w:r>
      <w:r w:rsidRPr="0054443B">
        <w:rPr>
          <w:rFonts w:ascii="宋体" w:eastAsia="宋体" w:hAnsi="宋体"/>
          <w:szCs w:val="21"/>
        </w:rPr>
        <w:t>提供在线答题功能</w:t>
      </w:r>
      <w:r w:rsidR="00D03259" w:rsidRPr="0054443B">
        <w:rPr>
          <w:rFonts w:ascii="宋体" w:eastAsia="宋体" w:hAnsi="宋体" w:hint="eastAsia"/>
          <w:szCs w:val="21"/>
        </w:rPr>
        <w:t>。</w:t>
      </w:r>
    </w:p>
    <w:p w:rsidR="00DE5F7D" w:rsidRPr="0054443B" w:rsidRDefault="00117DBF" w:rsidP="00B821C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4443B">
        <w:rPr>
          <w:rFonts w:ascii="宋体" w:eastAsia="宋体" w:hAnsi="宋体" w:hint="eastAsia"/>
          <w:szCs w:val="21"/>
        </w:rPr>
        <w:t>5.教学</w:t>
      </w:r>
      <w:r w:rsidRPr="0054443B">
        <w:rPr>
          <w:rFonts w:ascii="宋体" w:eastAsia="宋体" w:hAnsi="宋体"/>
          <w:szCs w:val="21"/>
        </w:rPr>
        <w:t>评价：</w:t>
      </w:r>
      <w:r w:rsidR="0054443B" w:rsidRPr="0054443B">
        <w:rPr>
          <w:rFonts w:ascii="宋体" w:eastAsia="宋体" w:hAnsi="宋体" w:hint="eastAsia"/>
          <w:szCs w:val="21"/>
        </w:rPr>
        <w:t>开发“智慧树”教学平台自动</w:t>
      </w:r>
      <w:r w:rsidR="0054443B" w:rsidRPr="0054443B">
        <w:rPr>
          <w:rFonts w:ascii="宋体" w:eastAsia="宋体" w:hAnsi="宋体"/>
          <w:szCs w:val="21"/>
        </w:rPr>
        <w:t>评阅功能，对</w:t>
      </w:r>
      <w:r w:rsidR="0054443B" w:rsidRPr="0054443B">
        <w:rPr>
          <w:rFonts w:ascii="宋体" w:eastAsia="宋体" w:hAnsi="宋体" w:hint="eastAsia"/>
          <w:szCs w:val="21"/>
        </w:rPr>
        <w:t>该平台在线答题结果</w:t>
      </w:r>
      <w:r w:rsidR="0054443B" w:rsidRPr="0054443B">
        <w:rPr>
          <w:rFonts w:ascii="宋体" w:eastAsia="宋体" w:hAnsi="宋体"/>
          <w:szCs w:val="21"/>
        </w:rPr>
        <w:t>进行形成性评价</w:t>
      </w:r>
      <w:r w:rsidR="00D03259" w:rsidRPr="0054443B">
        <w:rPr>
          <w:rFonts w:ascii="宋体" w:eastAsia="宋体" w:hAnsi="宋体"/>
          <w:szCs w:val="21"/>
        </w:rPr>
        <w:t>。</w:t>
      </w:r>
    </w:p>
    <w:p w:rsidR="000A0080" w:rsidRDefault="00DE5F7D" w:rsidP="000A0080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0A0080">
        <w:rPr>
          <w:rFonts w:ascii="黑体" w:eastAsia="黑体" w:hAnsi="黑体" w:cs="Times New Roman"/>
          <w:b/>
          <w:sz w:val="24"/>
          <w:szCs w:val="24"/>
        </w:rPr>
        <w:t xml:space="preserve"> </w:t>
      </w:r>
      <w:r w:rsidR="000A0080" w:rsidRPr="000A0080">
        <w:rPr>
          <w:rFonts w:ascii="黑体" w:eastAsia="黑体" w:hAnsi="黑体" w:cs="Times New Roman" w:hint="eastAsia"/>
          <w:b/>
          <w:sz w:val="24"/>
          <w:szCs w:val="24"/>
        </w:rPr>
        <w:t>中世纪世界格局变迁与地理大发现</w:t>
      </w:r>
    </w:p>
    <w:p w:rsidR="00D03259" w:rsidRPr="008D27A1" w:rsidRDefault="00D03259" w:rsidP="00B9467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D27A1">
        <w:rPr>
          <w:rFonts w:ascii="宋体" w:eastAsia="宋体" w:hAnsi="宋体"/>
          <w:szCs w:val="21"/>
        </w:rPr>
        <w:t>1. 教学目标：</w:t>
      </w:r>
      <w:r w:rsidRPr="008D27A1">
        <w:rPr>
          <w:rFonts w:ascii="宋体" w:eastAsia="宋体" w:hAnsi="宋体" w:hint="eastAsia"/>
          <w:szCs w:val="21"/>
        </w:rPr>
        <w:t>理解</w:t>
      </w:r>
      <w:r w:rsidR="00B94679" w:rsidRPr="008D27A1">
        <w:rPr>
          <w:rFonts w:ascii="宋体" w:eastAsia="宋体" w:hAnsi="宋体" w:hint="eastAsia"/>
          <w:szCs w:val="21"/>
        </w:rPr>
        <w:t>东西方旧航路的阻隔与新航路开辟的历史因果关系；掌握世界经济地理空间定位方法</w:t>
      </w:r>
      <w:r w:rsidR="008D27A1" w:rsidRPr="008D27A1">
        <w:rPr>
          <w:rFonts w:ascii="宋体" w:eastAsia="宋体" w:hAnsi="宋体" w:hint="eastAsia"/>
          <w:szCs w:val="21"/>
        </w:rPr>
        <w:t>；</w:t>
      </w:r>
      <w:r w:rsidR="008D27A1" w:rsidRPr="008D27A1">
        <w:rPr>
          <w:rFonts w:ascii="宋体" w:eastAsia="宋体" w:hAnsi="宋体"/>
          <w:szCs w:val="21"/>
        </w:rPr>
        <w:t>了解世界经济</w:t>
      </w:r>
      <w:r w:rsidR="008D27A1" w:rsidRPr="008D27A1">
        <w:rPr>
          <w:rFonts w:ascii="宋体" w:eastAsia="宋体" w:hAnsi="宋体" w:hint="eastAsia"/>
          <w:szCs w:val="21"/>
        </w:rPr>
        <w:t>发展的地理决定论</w:t>
      </w:r>
      <w:r w:rsidR="00B94679" w:rsidRPr="008D27A1">
        <w:rPr>
          <w:rFonts w:ascii="宋体" w:eastAsia="宋体" w:hAnsi="宋体" w:hint="eastAsia"/>
          <w:szCs w:val="21"/>
        </w:rPr>
        <w:t>。</w:t>
      </w:r>
    </w:p>
    <w:p w:rsidR="00D03259" w:rsidRPr="008D27A1" w:rsidRDefault="00D03259" w:rsidP="00754040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D27A1">
        <w:rPr>
          <w:rFonts w:ascii="宋体" w:eastAsia="宋体" w:hAnsi="宋体"/>
          <w:szCs w:val="21"/>
        </w:rPr>
        <w:t>2．教学重难点：</w:t>
      </w:r>
      <w:r w:rsidR="00B94679" w:rsidRPr="008D27A1">
        <w:rPr>
          <w:rFonts w:ascii="宋体" w:eastAsia="宋体" w:hAnsi="宋体" w:hint="eastAsia"/>
          <w:szCs w:val="21"/>
        </w:rPr>
        <w:t>阿拉伯的兴起与东西方文明的交流；大航海背景</w:t>
      </w:r>
      <w:proofErr w:type="gramStart"/>
      <w:r w:rsidR="00B94679" w:rsidRPr="008D27A1">
        <w:rPr>
          <w:rFonts w:ascii="宋体" w:eastAsia="宋体" w:hAnsi="宋体" w:hint="eastAsia"/>
          <w:szCs w:val="21"/>
        </w:rPr>
        <w:t>下空间</w:t>
      </w:r>
      <w:proofErr w:type="gramEnd"/>
      <w:r w:rsidR="00B94679" w:rsidRPr="008D27A1">
        <w:rPr>
          <w:rFonts w:ascii="宋体" w:eastAsia="宋体" w:hAnsi="宋体" w:hint="eastAsia"/>
          <w:szCs w:val="21"/>
        </w:rPr>
        <w:t>经度</w:t>
      </w:r>
      <w:r w:rsidR="00B94679" w:rsidRPr="008D27A1">
        <w:rPr>
          <w:rFonts w:ascii="宋体" w:eastAsia="宋体" w:hAnsi="宋体"/>
          <w:szCs w:val="21"/>
        </w:rPr>
        <w:t>、</w:t>
      </w:r>
      <w:r w:rsidR="00B94679" w:rsidRPr="008D27A1">
        <w:rPr>
          <w:rFonts w:ascii="宋体" w:eastAsia="宋体" w:hAnsi="宋体" w:hint="eastAsia"/>
          <w:szCs w:val="21"/>
        </w:rPr>
        <w:t>纬度的手动测定方法；墨卡托投影法原理</w:t>
      </w:r>
      <w:r w:rsidR="009B3EA6" w:rsidRPr="008D27A1">
        <w:rPr>
          <w:rFonts w:ascii="宋体" w:eastAsia="宋体" w:hAnsi="宋体" w:hint="eastAsia"/>
          <w:szCs w:val="21"/>
        </w:rPr>
        <w:t>。</w:t>
      </w:r>
    </w:p>
    <w:p w:rsidR="00DE5F7D" w:rsidRPr="008D27A1" w:rsidRDefault="00D03259" w:rsidP="00754040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D27A1">
        <w:rPr>
          <w:rFonts w:ascii="宋体" w:eastAsia="宋体" w:hAnsi="宋体"/>
          <w:szCs w:val="21"/>
        </w:rPr>
        <w:t>3. 教学内容：</w:t>
      </w:r>
      <w:r w:rsidR="00DE5F7D" w:rsidRPr="008D27A1">
        <w:rPr>
          <w:rFonts w:ascii="宋体" w:eastAsia="宋体" w:hAnsi="宋体"/>
          <w:szCs w:val="21"/>
        </w:rPr>
        <w:t xml:space="preserve"> </w:t>
      </w:r>
    </w:p>
    <w:p w:rsidR="00DE5F7D" w:rsidRPr="00B94679" w:rsidRDefault="009B3EA6" w:rsidP="00754040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94679">
        <w:rPr>
          <w:rFonts w:ascii="宋体" w:eastAsia="宋体" w:hAnsi="宋体" w:hint="eastAsia"/>
          <w:szCs w:val="21"/>
        </w:rPr>
        <w:t>（1）</w:t>
      </w:r>
      <w:r w:rsidR="00026B84" w:rsidRPr="00B94679">
        <w:rPr>
          <w:rFonts w:ascii="宋体" w:eastAsia="宋体" w:hAnsi="宋体" w:hint="eastAsia"/>
          <w:szCs w:val="21"/>
        </w:rPr>
        <w:t>中世纪世界格局变迁</w:t>
      </w:r>
      <w:r w:rsidRPr="00B94679">
        <w:rPr>
          <w:rFonts w:ascii="宋体" w:eastAsia="宋体" w:hAnsi="宋体" w:hint="eastAsia"/>
          <w:szCs w:val="21"/>
        </w:rPr>
        <w:t>；</w:t>
      </w:r>
      <w:r w:rsidRPr="00B94679">
        <w:rPr>
          <w:rFonts w:ascii="宋体" w:eastAsia="宋体" w:hAnsi="宋体"/>
          <w:szCs w:val="21"/>
        </w:rPr>
        <w:t>（</w:t>
      </w:r>
      <w:r w:rsidRPr="00B94679">
        <w:rPr>
          <w:rFonts w:ascii="宋体" w:eastAsia="宋体" w:hAnsi="宋体" w:hint="eastAsia"/>
          <w:szCs w:val="21"/>
        </w:rPr>
        <w:t>2</w:t>
      </w:r>
      <w:r w:rsidRPr="00B94679">
        <w:rPr>
          <w:rFonts w:ascii="宋体" w:eastAsia="宋体" w:hAnsi="宋体"/>
          <w:szCs w:val="21"/>
        </w:rPr>
        <w:t>）</w:t>
      </w:r>
      <w:r w:rsidR="00026B84" w:rsidRPr="00B94679">
        <w:rPr>
          <w:rFonts w:ascii="宋体" w:eastAsia="宋体" w:hAnsi="宋体" w:hint="eastAsia"/>
          <w:szCs w:val="21"/>
        </w:rPr>
        <w:t>东西方旧航路的阻隔与新航路的开辟</w:t>
      </w:r>
      <w:r w:rsidR="00E961EC" w:rsidRPr="00B94679">
        <w:rPr>
          <w:rFonts w:ascii="宋体" w:eastAsia="宋体" w:hAnsi="宋体" w:hint="eastAsia"/>
          <w:szCs w:val="21"/>
        </w:rPr>
        <w:t>；</w:t>
      </w:r>
      <w:r w:rsidRPr="00B94679">
        <w:rPr>
          <w:rFonts w:ascii="宋体" w:eastAsia="宋体" w:hAnsi="宋体"/>
          <w:szCs w:val="21"/>
        </w:rPr>
        <w:t>（</w:t>
      </w:r>
      <w:r w:rsidRPr="00B94679">
        <w:rPr>
          <w:rFonts w:ascii="宋体" w:eastAsia="宋体" w:hAnsi="宋体" w:hint="eastAsia"/>
          <w:szCs w:val="21"/>
        </w:rPr>
        <w:t>3</w:t>
      </w:r>
      <w:r w:rsidRPr="00B94679">
        <w:rPr>
          <w:rFonts w:ascii="宋体" w:eastAsia="宋体" w:hAnsi="宋体"/>
          <w:szCs w:val="21"/>
        </w:rPr>
        <w:t>）</w:t>
      </w:r>
      <w:r w:rsidR="00026B84" w:rsidRPr="00B94679">
        <w:rPr>
          <w:rFonts w:ascii="宋体" w:eastAsia="宋体" w:hAnsi="宋体" w:hint="eastAsia"/>
          <w:szCs w:val="21"/>
        </w:rPr>
        <w:t>大航海需要的地理技术</w:t>
      </w:r>
      <w:r w:rsidRPr="00B94679">
        <w:rPr>
          <w:rFonts w:ascii="宋体" w:eastAsia="宋体" w:hAnsi="宋体" w:hint="eastAsia"/>
          <w:szCs w:val="21"/>
        </w:rPr>
        <w:t>；</w:t>
      </w:r>
      <w:r w:rsidRPr="00B94679">
        <w:rPr>
          <w:rFonts w:ascii="宋体" w:eastAsia="宋体" w:hAnsi="宋体"/>
          <w:szCs w:val="21"/>
        </w:rPr>
        <w:t>（</w:t>
      </w:r>
      <w:r w:rsidRPr="00B94679">
        <w:rPr>
          <w:rFonts w:ascii="宋体" w:eastAsia="宋体" w:hAnsi="宋体" w:hint="eastAsia"/>
          <w:szCs w:val="21"/>
        </w:rPr>
        <w:t>4</w:t>
      </w:r>
      <w:r w:rsidRPr="00B94679">
        <w:rPr>
          <w:rFonts w:ascii="宋体" w:eastAsia="宋体" w:hAnsi="宋体"/>
          <w:szCs w:val="21"/>
        </w:rPr>
        <w:t>）</w:t>
      </w:r>
      <w:r w:rsidR="0068304B" w:rsidRPr="00B94679">
        <w:rPr>
          <w:rFonts w:ascii="宋体" w:eastAsia="宋体" w:hAnsi="宋体" w:hint="eastAsia"/>
          <w:szCs w:val="21"/>
        </w:rPr>
        <w:t>世界经济地理</w:t>
      </w:r>
      <w:r w:rsidR="00026B84" w:rsidRPr="00B94679">
        <w:rPr>
          <w:rFonts w:ascii="宋体" w:eastAsia="宋体" w:hAnsi="宋体" w:hint="eastAsia"/>
          <w:szCs w:val="21"/>
        </w:rPr>
        <w:t>空间定位</w:t>
      </w:r>
      <w:r w:rsidRPr="00B94679">
        <w:rPr>
          <w:rFonts w:ascii="宋体" w:eastAsia="宋体" w:hAnsi="宋体"/>
          <w:szCs w:val="21"/>
        </w:rPr>
        <w:t>。</w:t>
      </w:r>
    </w:p>
    <w:p w:rsidR="0054443B" w:rsidRPr="00B94679" w:rsidRDefault="009B3EA6" w:rsidP="0054443B">
      <w:pPr>
        <w:widowControl/>
        <w:spacing w:line="360" w:lineRule="auto"/>
        <w:ind w:firstLineChars="50" w:firstLine="105"/>
        <w:jc w:val="left"/>
        <w:rPr>
          <w:rFonts w:ascii="宋体" w:eastAsia="宋体" w:hAnsi="宋体"/>
          <w:szCs w:val="21"/>
        </w:rPr>
      </w:pPr>
      <w:r w:rsidRPr="00B94679">
        <w:rPr>
          <w:rFonts w:ascii="宋体" w:eastAsia="宋体" w:hAnsi="宋体" w:hint="eastAsia"/>
          <w:szCs w:val="21"/>
        </w:rPr>
        <w:t xml:space="preserve"> </w:t>
      </w:r>
      <w:r w:rsidR="0054443B" w:rsidRPr="00B94679">
        <w:rPr>
          <w:rFonts w:ascii="宋体" w:eastAsia="宋体" w:hAnsi="宋体"/>
          <w:szCs w:val="21"/>
        </w:rPr>
        <w:t>4.教学方法：</w:t>
      </w:r>
    </w:p>
    <w:p w:rsidR="0054443B" w:rsidRPr="00B94679" w:rsidRDefault="0054443B" w:rsidP="008D27A1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B94679">
        <w:rPr>
          <w:rFonts w:ascii="宋体" w:eastAsia="宋体" w:hAnsi="宋体" w:hint="eastAsia"/>
          <w:szCs w:val="21"/>
        </w:rPr>
        <w:t>课堂教授与</w:t>
      </w:r>
      <w:r w:rsidR="00D10E4B">
        <w:rPr>
          <w:rFonts w:ascii="宋体" w:eastAsia="宋体" w:hAnsi="宋体" w:hint="eastAsia"/>
          <w:szCs w:val="21"/>
        </w:rPr>
        <w:t>仿真实验</w:t>
      </w:r>
      <w:r w:rsidRPr="00B94679">
        <w:rPr>
          <w:rFonts w:ascii="宋体" w:eastAsia="宋体" w:hAnsi="宋体" w:hint="eastAsia"/>
          <w:szCs w:val="21"/>
        </w:rPr>
        <w:t>相结合：讲授世界经济有关知识点，</w:t>
      </w:r>
      <w:r w:rsidRPr="00B94679">
        <w:rPr>
          <w:rFonts w:ascii="宋体" w:eastAsia="宋体" w:hAnsi="宋体"/>
          <w:szCs w:val="21"/>
        </w:rPr>
        <w:t>PPT演示具象化材料；</w:t>
      </w:r>
      <w:r w:rsidR="00D10E4B">
        <w:rPr>
          <w:rFonts w:ascii="宋体" w:eastAsia="宋体" w:hAnsi="宋体" w:hint="eastAsia"/>
          <w:szCs w:val="21"/>
        </w:rPr>
        <w:t>基于</w:t>
      </w:r>
      <w:proofErr w:type="spellStart"/>
      <w:r w:rsidR="00D10E4B" w:rsidRPr="00AF447C">
        <w:rPr>
          <w:rFonts w:ascii="Times New Roman" w:eastAsia="宋体" w:hAnsi="Times New Roman" w:cs="Times New Roman"/>
          <w:szCs w:val="21"/>
        </w:rPr>
        <w:t>Arcgis</w:t>
      </w:r>
      <w:proofErr w:type="spellEnd"/>
      <w:r w:rsidR="00D10E4B">
        <w:rPr>
          <w:rFonts w:ascii="宋体" w:eastAsia="宋体" w:hAnsi="宋体" w:hint="eastAsia"/>
          <w:szCs w:val="21"/>
        </w:rPr>
        <w:t>软件</w:t>
      </w:r>
      <w:r w:rsidR="00D10E4B">
        <w:rPr>
          <w:rFonts w:ascii="宋体" w:eastAsia="宋体" w:hAnsi="宋体"/>
          <w:szCs w:val="21"/>
        </w:rPr>
        <w:t>演示</w:t>
      </w:r>
      <w:r w:rsidR="00D10E4B">
        <w:rPr>
          <w:rFonts w:ascii="宋体" w:eastAsia="宋体" w:hAnsi="宋体" w:hint="eastAsia"/>
          <w:szCs w:val="21"/>
        </w:rPr>
        <w:t>世界经济地理</w:t>
      </w:r>
      <w:r w:rsidR="00D10E4B">
        <w:rPr>
          <w:rFonts w:ascii="宋体" w:eastAsia="宋体" w:hAnsi="宋体"/>
          <w:szCs w:val="21"/>
        </w:rPr>
        <w:t>空间布局</w:t>
      </w:r>
      <w:r w:rsidRPr="00B94679">
        <w:rPr>
          <w:rFonts w:ascii="宋体" w:eastAsia="宋体" w:hAnsi="宋体"/>
          <w:szCs w:val="21"/>
        </w:rPr>
        <w:t>。</w:t>
      </w:r>
    </w:p>
    <w:p w:rsidR="002D1FFF" w:rsidRDefault="0054443B" w:rsidP="002D1FF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B94679">
        <w:rPr>
          <w:rFonts w:ascii="宋体" w:eastAsia="宋体" w:hAnsi="宋体"/>
          <w:szCs w:val="21"/>
        </w:rPr>
        <w:t>5.教学评价：</w:t>
      </w:r>
      <w:r w:rsidR="002D1FFF" w:rsidRPr="002D1FFF">
        <w:rPr>
          <w:rFonts w:ascii="宋体" w:eastAsia="宋体" w:hAnsi="宋体" w:hint="eastAsia"/>
          <w:szCs w:val="21"/>
        </w:rPr>
        <w:t>诊断性评价</w:t>
      </w:r>
      <w:r w:rsidR="002D1FFF" w:rsidRPr="002D1FFF">
        <w:rPr>
          <w:rFonts w:ascii="宋体" w:eastAsia="宋体" w:hAnsi="宋体"/>
          <w:szCs w:val="21"/>
        </w:rPr>
        <w:t>+形成性评价。其中，诊断性评价：课堂参与度；形成性评价：</w:t>
      </w:r>
      <w:r w:rsidR="002D1FFF">
        <w:rPr>
          <w:rFonts w:ascii="宋体" w:eastAsia="宋体" w:hAnsi="宋体" w:hint="eastAsia"/>
          <w:szCs w:val="21"/>
        </w:rPr>
        <w:t>对</w:t>
      </w:r>
      <w:r w:rsidR="002D1FFF">
        <w:rPr>
          <w:rFonts w:ascii="宋体" w:eastAsia="宋体" w:hAnsi="宋体"/>
          <w:szCs w:val="21"/>
        </w:rPr>
        <w:t>学生的</w:t>
      </w:r>
      <w:proofErr w:type="spellStart"/>
      <w:r w:rsidR="002D1FFF" w:rsidRPr="00AF447C">
        <w:rPr>
          <w:rFonts w:ascii="Times New Roman" w:eastAsia="宋体" w:hAnsi="Times New Roman" w:cs="Times New Roman"/>
          <w:szCs w:val="21"/>
        </w:rPr>
        <w:t>Arcgis</w:t>
      </w:r>
      <w:proofErr w:type="spellEnd"/>
      <w:r w:rsidR="002D1FFF">
        <w:rPr>
          <w:rFonts w:ascii="宋体" w:eastAsia="宋体" w:hAnsi="宋体" w:hint="eastAsia"/>
          <w:szCs w:val="21"/>
        </w:rPr>
        <w:t>效果</w:t>
      </w:r>
      <w:proofErr w:type="gramStart"/>
      <w:r w:rsidR="002D1FFF">
        <w:rPr>
          <w:rFonts w:ascii="宋体" w:eastAsia="宋体" w:hAnsi="宋体" w:hint="eastAsia"/>
          <w:szCs w:val="21"/>
        </w:rPr>
        <w:t>图展开</w:t>
      </w:r>
      <w:proofErr w:type="gramEnd"/>
      <w:r w:rsidR="002D1FFF">
        <w:rPr>
          <w:rFonts w:ascii="宋体" w:eastAsia="宋体" w:hAnsi="宋体"/>
          <w:szCs w:val="21"/>
        </w:rPr>
        <w:t>形成性评价</w:t>
      </w:r>
      <w:r w:rsidR="002D1FFF" w:rsidRPr="002D1FFF">
        <w:rPr>
          <w:rFonts w:ascii="宋体" w:eastAsia="宋体" w:hAnsi="宋体"/>
          <w:szCs w:val="21"/>
        </w:rPr>
        <w:t xml:space="preserve">。    </w:t>
      </w:r>
    </w:p>
    <w:p w:rsidR="002D1FFF" w:rsidRDefault="002D1FFF" w:rsidP="002D1FF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</w:p>
    <w:p w:rsidR="003F3699" w:rsidRDefault="00DE5F7D" w:rsidP="008F1B81">
      <w:pPr>
        <w:widowControl/>
        <w:spacing w:afterLines="50" w:after="156" w:line="360" w:lineRule="auto"/>
        <w:ind w:firstLineChars="100" w:firstLine="241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第三章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3F3699" w:rsidRPr="003F3699">
        <w:rPr>
          <w:rFonts w:ascii="黑体" w:eastAsia="黑体" w:hAnsi="黑体" w:cs="Times New Roman" w:hint="eastAsia"/>
          <w:b/>
          <w:sz w:val="24"/>
          <w:szCs w:val="24"/>
        </w:rPr>
        <w:t>发达国家工业革命与现代化路径</w:t>
      </w:r>
    </w:p>
    <w:p w:rsidR="008F1B81" w:rsidRPr="008F1B81" w:rsidRDefault="00B45D4A" w:rsidP="008F1B8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F1B81">
        <w:rPr>
          <w:rFonts w:ascii="宋体" w:eastAsia="宋体" w:hAnsi="宋体"/>
          <w:szCs w:val="21"/>
        </w:rPr>
        <w:t>1. 教学目标：</w:t>
      </w:r>
      <w:r w:rsidR="008F1B81" w:rsidRPr="008F1B81">
        <w:rPr>
          <w:rFonts w:ascii="宋体" w:eastAsia="宋体" w:hAnsi="宋体" w:hint="eastAsia"/>
          <w:szCs w:val="21"/>
        </w:rPr>
        <w:t>对比分析英国与法国工业化历程特征；对比分析俄国与日本工业化特征；了解世界经济发展的制度决定论。</w:t>
      </w:r>
    </w:p>
    <w:p w:rsidR="008F1B81" w:rsidRPr="008F1B81" w:rsidRDefault="00B45D4A" w:rsidP="008F1B8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F1B81">
        <w:rPr>
          <w:rFonts w:ascii="宋体" w:eastAsia="宋体" w:hAnsi="宋体"/>
          <w:szCs w:val="21"/>
        </w:rPr>
        <w:t>2．教学重难点：</w:t>
      </w:r>
      <w:r w:rsidR="008F1B81" w:rsidRPr="008F1B81">
        <w:rPr>
          <w:rFonts w:ascii="宋体" w:eastAsia="宋体" w:hAnsi="宋体" w:hint="eastAsia"/>
          <w:szCs w:val="21"/>
        </w:rPr>
        <w:t>工业革命发</w:t>
      </w:r>
      <w:r w:rsidR="008F1B81" w:rsidRPr="008F1B81">
        <w:rPr>
          <w:rFonts w:ascii="宋体" w:eastAsia="宋体" w:hAnsi="宋体"/>
          <w:szCs w:val="21"/>
        </w:rPr>
        <w:t>生在英国的原因，</w:t>
      </w:r>
      <w:r w:rsidR="008F1B81" w:rsidRPr="008F1B81">
        <w:rPr>
          <w:rFonts w:ascii="宋体" w:eastAsia="宋体" w:hAnsi="宋体" w:hint="eastAsia"/>
          <w:szCs w:val="21"/>
        </w:rPr>
        <w:t>法国工业革命的进程和特点，</w:t>
      </w:r>
      <w:r w:rsidR="008F1B81" w:rsidRPr="008F1B81">
        <w:rPr>
          <w:rFonts w:ascii="宋体" w:eastAsia="宋体" w:hAnsi="宋体"/>
          <w:szCs w:val="21"/>
        </w:rPr>
        <w:t>日本明治维新的主要内容</w:t>
      </w:r>
      <w:r w:rsidR="008F1B81" w:rsidRPr="008F1B81">
        <w:rPr>
          <w:rFonts w:ascii="宋体" w:eastAsia="宋体" w:hAnsi="宋体" w:hint="eastAsia"/>
          <w:szCs w:val="21"/>
        </w:rPr>
        <w:t>。</w:t>
      </w:r>
    </w:p>
    <w:p w:rsidR="00DE5F7D" w:rsidRPr="00C15CB3" w:rsidRDefault="00B45D4A" w:rsidP="008F1B8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C15CB3">
        <w:rPr>
          <w:rFonts w:ascii="宋体" w:eastAsia="宋体" w:hAnsi="宋体" w:hint="eastAsia"/>
          <w:szCs w:val="21"/>
        </w:rPr>
        <w:t xml:space="preserve">3. </w:t>
      </w:r>
      <w:r w:rsidR="00DE5F7D" w:rsidRPr="00C15CB3">
        <w:rPr>
          <w:rFonts w:ascii="宋体" w:eastAsia="宋体" w:hAnsi="宋体" w:hint="eastAsia"/>
          <w:szCs w:val="21"/>
        </w:rPr>
        <w:t>教学内容：</w:t>
      </w:r>
    </w:p>
    <w:p w:rsidR="00DE5F7D" w:rsidRPr="008F1B81" w:rsidRDefault="004F3D96" w:rsidP="008F1B81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C15CB3">
        <w:rPr>
          <w:rFonts w:ascii="宋体" w:eastAsia="宋体" w:hAnsi="宋体" w:hint="eastAsia"/>
          <w:szCs w:val="21"/>
        </w:rPr>
        <w:t>（1）</w:t>
      </w:r>
      <w:r w:rsidR="004B5B66">
        <w:rPr>
          <w:rFonts w:ascii="宋体" w:eastAsia="宋体" w:hAnsi="宋体" w:hint="eastAsia"/>
          <w:szCs w:val="21"/>
        </w:rPr>
        <w:t>工业革命的诞生与英国的工业化道路</w:t>
      </w:r>
      <w:r w:rsidRPr="00C15CB3">
        <w:rPr>
          <w:rFonts w:ascii="宋体" w:eastAsia="宋体" w:hAnsi="宋体" w:hint="eastAsia"/>
          <w:szCs w:val="21"/>
        </w:rPr>
        <w:t>；</w:t>
      </w:r>
      <w:r w:rsidRPr="00C15CB3">
        <w:rPr>
          <w:rFonts w:ascii="宋体" w:eastAsia="宋体" w:hAnsi="宋体"/>
          <w:szCs w:val="21"/>
        </w:rPr>
        <w:t>（</w:t>
      </w:r>
      <w:r w:rsidRPr="00C15CB3">
        <w:rPr>
          <w:rFonts w:ascii="宋体" w:eastAsia="宋体" w:hAnsi="宋体" w:hint="eastAsia"/>
          <w:szCs w:val="21"/>
        </w:rPr>
        <w:t>2</w:t>
      </w:r>
      <w:r w:rsidRPr="00C15CB3">
        <w:rPr>
          <w:rFonts w:ascii="宋体" w:eastAsia="宋体" w:hAnsi="宋体"/>
          <w:szCs w:val="21"/>
        </w:rPr>
        <w:t>）</w:t>
      </w:r>
      <w:r w:rsidR="004B5B66">
        <w:rPr>
          <w:rFonts w:ascii="宋体" w:eastAsia="宋体" w:hAnsi="宋体" w:hint="eastAsia"/>
          <w:szCs w:val="21"/>
        </w:rPr>
        <w:t>法国大革命与</w:t>
      </w:r>
      <w:r w:rsidR="004B5B66">
        <w:rPr>
          <w:rFonts w:ascii="宋体" w:eastAsia="宋体" w:hAnsi="宋体"/>
          <w:szCs w:val="21"/>
        </w:rPr>
        <w:t>其工业化</w:t>
      </w:r>
      <w:r w:rsidRPr="00C15CB3">
        <w:rPr>
          <w:rFonts w:ascii="宋体" w:eastAsia="宋体" w:hAnsi="宋体" w:hint="eastAsia"/>
          <w:szCs w:val="21"/>
        </w:rPr>
        <w:t>；</w:t>
      </w:r>
      <w:r w:rsidRPr="00C15CB3">
        <w:rPr>
          <w:rFonts w:ascii="宋体" w:eastAsia="宋体" w:hAnsi="宋体"/>
          <w:szCs w:val="21"/>
        </w:rPr>
        <w:t>（</w:t>
      </w:r>
      <w:r w:rsidRPr="00C15CB3">
        <w:rPr>
          <w:rFonts w:ascii="宋体" w:eastAsia="宋体" w:hAnsi="宋体" w:hint="eastAsia"/>
          <w:szCs w:val="21"/>
        </w:rPr>
        <w:t>3</w:t>
      </w:r>
      <w:r w:rsidRPr="00C15CB3">
        <w:rPr>
          <w:rFonts w:ascii="宋体" w:eastAsia="宋体" w:hAnsi="宋体"/>
          <w:szCs w:val="21"/>
        </w:rPr>
        <w:t>）</w:t>
      </w:r>
      <w:r w:rsidR="00C15CB3" w:rsidRPr="00C15CB3">
        <w:rPr>
          <w:rFonts w:ascii="宋体" w:eastAsia="宋体" w:hAnsi="宋体" w:hint="eastAsia"/>
          <w:szCs w:val="21"/>
        </w:rPr>
        <w:t>德意志</w:t>
      </w:r>
      <w:r w:rsidR="00C15CB3" w:rsidRPr="008F1B81">
        <w:rPr>
          <w:rFonts w:ascii="宋体" w:eastAsia="宋体" w:hAnsi="宋体" w:hint="eastAsia"/>
          <w:szCs w:val="21"/>
        </w:rPr>
        <w:t>的民族统一与工业革命</w:t>
      </w:r>
      <w:r w:rsidRPr="008F1B81">
        <w:rPr>
          <w:rFonts w:ascii="宋体" w:eastAsia="宋体" w:hAnsi="宋体" w:hint="eastAsia"/>
          <w:szCs w:val="21"/>
        </w:rPr>
        <w:t>；</w:t>
      </w:r>
      <w:r w:rsidRPr="008F1B81">
        <w:rPr>
          <w:rFonts w:ascii="宋体" w:eastAsia="宋体" w:hAnsi="宋体"/>
          <w:szCs w:val="21"/>
        </w:rPr>
        <w:t>（</w:t>
      </w:r>
      <w:r w:rsidRPr="008F1B81">
        <w:rPr>
          <w:rFonts w:ascii="宋体" w:eastAsia="宋体" w:hAnsi="宋体" w:hint="eastAsia"/>
          <w:szCs w:val="21"/>
        </w:rPr>
        <w:t>4</w:t>
      </w:r>
      <w:r w:rsidRPr="008F1B81">
        <w:rPr>
          <w:rFonts w:ascii="宋体" w:eastAsia="宋体" w:hAnsi="宋体"/>
          <w:szCs w:val="21"/>
        </w:rPr>
        <w:t>）</w:t>
      </w:r>
      <w:r w:rsidR="00F66EA3" w:rsidRPr="008F1B81">
        <w:rPr>
          <w:rFonts w:ascii="宋体" w:eastAsia="宋体" w:hAnsi="宋体" w:hint="eastAsia"/>
          <w:szCs w:val="21"/>
        </w:rPr>
        <w:t>俄国彼得一世改革与</w:t>
      </w:r>
      <w:r w:rsidR="00F66EA3" w:rsidRPr="008F1B81">
        <w:rPr>
          <w:rFonts w:ascii="宋体" w:eastAsia="宋体" w:hAnsi="宋体"/>
          <w:szCs w:val="21"/>
        </w:rPr>
        <w:t>日本明治维新</w:t>
      </w:r>
      <w:r w:rsidR="00AC2162" w:rsidRPr="008F1B81">
        <w:rPr>
          <w:rFonts w:ascii="宋体" w:eastAsia="宋体" w:hAnsi="宋体"/>
          <w:szCs w:val="21"/>
        </w:rPr>
        <w:t>；</w:t>
      </w:r>
      <w:r w:rsidR="00F66EA3" w:rsidRPr="008F1B81">
        <w:rPr>
          <w:rFonts w:ascii="宋体" w:eastAsia="宋体" w:hAnsi="宋体" w:hint="eastAsia"/>
          <w:szCs w:val="21"/>
        </w:rPr>
        <w:t>（5）美国的工业</w:t>
      </w:r>
      <w:r w:rsidR="00F66EA3" w:rsidRPr="008F1B81">
        <w:rPr>
          <w:rFonts w:ascii="宋体" w:eastAsia="宋体" w:hAnsi="宋体"/>
          <w:szCs w:val="21"/>
        </w:rPr>
        <w:t>化；</w:t>
      </w:r>
      <w:r w:rsidR="00AC2162" w:rsidRPr="008F1B81">
        <w:rPr>
          <w:rFonts w:ascii="宋体" w:eastAsia="宋体" w:hAnsi="宋体"/>
          <w:szCs w:val="21"/>
        </w:rPr>
        <w:t>（</w:t>
      </w:r>
      <w:r w:rsidR="00F66EA3" w:rsidRPr="008F1B81">
        <w:rPr>
          <w:rFonts w:ascii="宋体" w:eastAsia="宋体" w:hAnsi="宋体"/>
          <w:szCs w:val="21"/>
        </w:rPr>
        <w:t>6</w:t>
      </w:r>
      <w:r w:rsidR="00AC2162" w:rsidRPr="008F1B81">
        <w:rPr>
          <w:rFonts w:ascii="宋体" w:eastAsia="宋体" w:hAnsi="宋体"/>
          <w:szCs w:val="21"/>
        </w:rPr>
        <w:t>）</w:t>
      </w:r>
      <w:r w:rsidR="00F66EA3" w:rsidRPr="008F1B81">
        <w:rPr>
          <w:rFonts w:ascii="宋体" w:eastAsia="宋体" w:hAnsi="宋体" w:hint="eastAsia"/>
          <w:szCs w:val="21"/>
        </w:rPr>
        <w:t>欧陆小国的工业化</w:t>
      </w:r>
      <w:r w:rsidRPr="008F1B81">
        <w:rPr>
          <w:rFonts w:ascii="宋体" w:eastAsia="宋体" w:hAnsi="宋体" w:hint="eastAsia"/>
          <w:szCs w:val="21"/>
        </w:rPr>
        <w:t>。</w:t>
      </w:r>
    </w:p>
    <w:p w:rsidR="008F1B81" w:rsidRPr="008F1B81" w:rsidRDefault="008F1B81" w:rsidP="008F1B8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F1B81">
        <w:rPr>
          <w:rFonts w:ascii="宋体" w:eastAsia="宋体" w:hAnsi="宋体"/>
          <w:szCs w:val="21"/>
        </w:rPr>
        <w:t>4.教学方法：</w:t>
      </w:r>
    </w:p>
    <w:p w:rsidR="008F1B81" w:rsidRPr="008F1B81" w:rsidRDefault="000E428C" w:rsidP="008F1B81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抽象知识</w:t>
      </w:r>
      <w:r>
        <w:rPr>
          <w:rFonts w:ascii="宋体" w:eastAsia="宋体" w:hAnsi="宋体"/>
          <w:szCs w:val="21"/>
        </w:rPr>
        <w:t>讲</w:t>
      </w:r>
      <w:r>
        <w:rPr>
          <w:rFonts w:ascii="宋体" w:eastAsia="宋体" w:hAnsi="宋体" w:hint="eastAsia"/>
          <w:szCs w:val="21"/>
        </w:rPr>
        <w:t>析</w:t>
      </w:r>
      <w:r>
        <w:rPr>
          <w:rFonts w:ascii="宋体" w:eastAsia="宋体" w:hAnsi="宋体"/>
          <w:szCs w:val="21"/>
        </w:rPr>
        <w:t>与具象</w:t>
      </w:r>
      <w:r>
        <w:rPr>
          <w:rFonts w:ascii="宋体" w:eastAsia="宋体" w:hAnsi="宋体" w:hint="eastAsia"/>
          <w:szCs w:val="21"/>
        </w:rPr>
        <w:t>内容展示</w:t>
      </w:r>
      <w:r>
        <w:rPr>
          <w:rFonts w:ascii="宋体" w:eastAsia="宋体" w:hAnsi="宋体"/>
          <w:szCs w:val="21"/>
        </w:rPr>
        <w:t>相结合</w:t>
      </w:r>
      <w:r w:rsidR="008F1B81" w:rsidRPr="008F1B81">
        <w:rPr>
          <w:rFonts w:ascii="宋体" w:eastAsia="宋体" w:hAnsi="宋体" w:hint="eastAsia"/>
          <w:szCs w:val="21"/>
        </w:rPr>
        <w:t>：讲授世界经济有关知识点，</w:t>
      </w:r>
      <w:r>
        <w:rPr>
          <w:rFonts w:ascii="宋体" w:eastAsia="宋体" w:hAnsi="宋体" w:hint="eastAsia"/>
          <w:szCs w:val="21"/>
        </w:rPr>
        <w:t>播放央视“大国崛起”细节</w:t>
      </w:r>
      <w:r>
        <w:rPr>
          <w:rFonts w:ascii="宋体" w:eastAsia="宋体" w:hAnsi="宋体"/>
          <w:szCs w:val="21"/>
        </w:rPr>
        <w:t>，组织学生参与讨论</w:t>
      </w:r>
      <w:r w:rsidR="008F1B81" w:rsidRPr="008F1B81">
        <w:rPr>
          <w:rFonts w:ascii="宋体" w:eastAsia="宋体" w:hAnsi="宋体"/>
          <w:szCs w:val="21"/>
        </w:rPr>
        <w:t>。</w:t>
      </w:r>
    </w:p>
    <w:p w:rsidR="009E562A" w:rsidRDefault="008F1B81" w:rsidP="008F1B8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8F1B81">
        <w:rPr>
          <w:rFonts w:ascii="宋体" w:eastAsia="宋体" w:hAnsi="宋体"/>
          <w:szCs w:val="21"/>
        </w:rPr>
        <w:t>5.教学评价：</w:t>
      </w:r>
    </w:p>
    <w:p w:rsidR="008F1B81" w:rsidRPr="008F1B81" w:rsidRDefault="000E428C" w:rsidP="009E562A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过程性评价与形成性评价相结合</w:t>
      </w:r>
      <w:r>
        <w:rPr>
          <w:rFonts w:ascii="宋体" w:eastAsia="宋体" w:hAnsi="宋体"/>
          <w:szCs w:val="21"/>
        </w:rPr>
        <w:t>：组织学生观看教学视频，讨论发达国家工业化路径的优劣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宋体" w:eastAsia="宋体" w:hAnsi="宋体"/>
          <w:szCs w:val="21"/>
        </w:rPr>
        <w:t>根据参与积极性</w:t>
      </w:r>
      <w:r>
        <w:rPr>
          <w:rFonts w:ascii="宋体" w:eastAsia="宋体" w:hAnsi="宋体" w:hint="eastAsia"/>
          <w:szCs w:val="21"/>
        </w:rPr>
        <w:t>做出</w:t>
      </w:r>
      <w:r>
        <w:rPr>
          <w:rFonts w:ascii="宋体" w:eastAsia="宋体" w:hAnsi="宋体"/>
          <w:szCs w:val="21"/>
        </w:rPr>
        <w:t>过程性评价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对讨论结果做出形成性评价</w:t>
      </w:r>
      <w:r w:rsidR="008F1B81" w:rsidRPr="008F1B81">
        <w:rPr>
          <w:rFonts w:ascii="宋体" w:eastAsia="宋体" w:hAnsi="宋体"/>
          <w:szCs w:val="21"/>
        </w:rPr>
        <w:t>。</w:t>
      </w:r>
    </w:p>
    <w:p w:rsidR="00556CA9" w:rsidRDefault="00DE5F7D" w:rsidP="008F1B81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D666CC" w:rsidRPr="00D666CC">
        <w:rPr>
          <w:rFonts w:ascii="黑体" w:eastAsia="黑体" w:hAnsi="黑体" w:cs="Times New Roman" w:hint="eastAsia"/>
          <w:b/>
          <w:sz w:val="24"/>
          <w:szCs w:val="24"/>
        </w:rPr>
        <w:t>世界经济发展路径与分化</w:t>
      </w:r>
    </w:p>
    <w:p w:rsidR="000D58FA" w:rsidRPr="000E428C" w:rsidRDefault="002F20F1" w:rsidP="002F20F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E428C">
        <w:rPr>
          <w:rFonts w:ascii="宋体" w:eastAsia="宋体" w:hAnsi="宋体"/>
          <w:szCs w:val="21"/>
        </w:rPr>
        <w:t>1. 教学目标：</w:t>
      </w:r>
      <w:r w:rsidR="00514B96" w:rsidRPr="000E428C">
        <w:rPr>
          <w:rFonts w:ascii="宋体" w:eastAsia="宋体" w:hAnsi="宋体" w:hint="eastAsia"/>
          <w:szCs w:val="21"/>
        </w:rPr>
        <w:t>能辨析</w:t>
      </w:r>
      <w:r w:rsidR="00514B96" w:rsidRPr="000E428C">
        <w:rPr>
          <w:rFonts w:ascii="宋体" w:eastAsia="宋体" w:hAnsi="宋体"/>
          <w:szCs w:val="21"/>
        </w:rPr>
        <w:t>新兴工业国</w:t>
      </w:r>
      <w:r w:rsidR="00514B96" w:rsidRPr="000E428C">
        <w:rPr>
          <w:rFonts w:ascii="宋体" w:eastAsia="宋体" w:hAnsi="宋体" w:hint="eastAsia"/>
          <w:szCs w:val="21"/>
        </w:rPr>
        <w:t>发展中</w:t>
      </w:r>
      <w:r w:rsidR="00514B96" w:rsidRPr="000E428C">
        <w:rPr>
          <w:rFonts w:ascii="宋体" w:eastAsia="宋体" w:hAnsi="宋体"/>
          <w:szCs w:val="21"/>
        </w:rPr>
        <w:t>“</w:t>
      </w:r>
      <w:r w:rsidR="00514B96" w:rsidRPr="000E428C">
        <w:rPr>
          <w:rFonts w:ascii="宋体" w:eastAsia="宋体" w:hAnsi="宋体" w:hint="eastAsia"/>
          <w:szCs w:val="21"/>
        </w:rPr>
        <w:t>东亚模式</w:t>
      </w:r>
      <w:r w:rsidR="00514B96" w:rsidRPr="000E428C">
        <w:rPr>
          <w:rFonts w:ascii="宋体" w:eastAsia="宋体" w:hAnsi="宋体"/>
          <w:szCs w:val="21"/>
        </w:rPr>
        <w:t>”</w:t>
      </w:r>
      <w:r w:rsidR="00514B96" w:rsidRPr="000E428C">
        <w:rPr>
          <w:rFonts w:ascii="宋体" w:eastAsia="宋体" w:hAnsi="宋体" w:hint="eastAsia"/>
          <w:szCs w:val="21"/>
        </w:rPr>
        <w:t>与</w:t>
      </w:r>
      <w:r w:rsidR="00514B96" w:rsidRPr="000E428C">
        <w:rPr>
          <w:rFonts w:ascii="宋体" w:eastAsia="宋体" w:hAnsi="宋体"/>
          <w:szCs w:val="21"/>
        </w:rPr>
        <w:t>“</w:t>
      </w:r>
      <w:r w:rsidR="00514B96" w:rsidRPr="000E428C">
        <w:rPr>
          <w:rFonts w:ascii="宋体" w:eastAsia="宋体" w:hAnsi="宋体" w:hint="eastAsia"/>
          <w:szCs w:val="21"/>
        </w:rPr>
        <w:t>拉美模式</w:t>
      </w:r>
      <w:r w:rsidR="00514B96" w:rsidRPr="000E428C">
        <w:rPr>
          <w:rFonts w:ascii="宋体" w:eastAsia="宋体" w:hAnsi="宋体"/>
          <w:szCs w:val="21"/>
        </w:rPr>
        <w:t>”</w:t>
      </w:r>
      <w:r w:rsidR="00514B96" w:rsidRPr="000E428C">
        <w:rPr>
          <w:rFonts w:ascii="宋体" w:eastAsia="宋体" w:hAnsi="宋体" w:hint="eastAsia"/>
          <w:szCs w:val="21"/>
        </w:rPr>
        <w:t>的优缺点</w:t>
      </w:r>
      <w:r w:rsidR="00514B96" w:rsidRPr="000E428C">
        <w:rPr>
          <w:rFonts w:ascii="宋体" w:eastAsia="宋体" w:hAnsi="宋体"/>
          <w:szCs w:val="21"/>
        </w:rPr>
        <w:t>；</w:t>
      </w:r>
      <w:r w:rsidR="000E428C" w:rsidRPr="000E428C">
        <w:rPr>
          <w:rFonts w:ascii="宋体" w:eastAsia="宋体" w:hAnsi="宋体" w:hint="eastAsia"/>
          <w:szCs w:val="21"/>
        </w:rPr>
        <w:t>了解</w:t>
      </w:r>
      <w:r w:rsidR="000E428C" w:rsidRPr="000E428C">
        <w:rPr>
          <w:rFonts w:ascii="宋体" w:eastAsia="宋体" w:hAnsi="宋体"/>
          <w:szCs w:val="21"/>
        </w:rPr>
        <w:t>伊朗</w:t>
      </w:r>
      <w:r w:rsidR="000E428C" w:rsidRPr="000E428C">
        <w:rPr>
          <w:rFonts w:ascii="宋体" w:eastAsia="宋体" w:hAnsi="宋体" w:hint="eastAsia"/>
          <w:szCs w:val="21"/>
        </w:rPr>
        <w:t>巴列维时代的兴衰</w:t>
      </w:r>
      <w:r w:rsidR="000E428C" w:rsidRPr="000E428C">
        <w:rPr>
          <w:rFonts w:ascii="宋体" w:eastAsia="宋体" w:hAnsi="宋体"/>
          <w:szCs w:val="21"/>
        </w:rPr>
        <w:t>、土耳其</w:t>
      </w:r>
      <w:proofErr w:type="gramStart"/>
      <w:r w:rsidR="000E428C" w:rsidRPr="000E428C">
        <w:rPr>
          <w:rFonts w:ascii="宋体" w:eastAsia="宋体" w:hAnsi="宋体"/>
          <w:szCs w:val="21"/>
        </w:rPr>
        <w:t>凯</w:t>
      </w:r>
      <w:proofErr w:type="gramEnd"/>
      <w:r w:rsidR="000E428C" w:rsidRPr="000E428C">
        <w:rPr>
          <w:rFonts w:ascii="宋体" w:eastAsia="宋体" w:hAnsi="宋体"/>
          <w:szCs w:val="21"/>
        </w:rPr>
        <w:t>末</w:t>
      </w:r>
      <w:proofErr w:type="gramStart"/>
      <w:r w:rsidR="000E428C" w:rsidRPr="000E428C">
        <w:rPr>
          <w:rFonts w:ascii="宋体" w:eastAsia="宋体" w:hAnsi="宋体"/>
          <w:szCs w:val="21"/>
        </w:rPr>
        <w:t>尔改革</w:t>
      </w:r>
      <w:proofErr w:type="gramEnd"/>
      <w:r w:rsidR="000E428C" w:rsidRPr="000E428C">
        <w:rPr>
          <w:rFonts w:ascii="宋体" w:eastAsia="宋体" w:hAnsi="宋体"/>
          <w:szCs w:val="21"/>
        </w:rPr>
        <w:t>的影响</w:t>
      </w:r>
      <w:r w:rsidR="000D58FA" w:rsidRPr="000E428C">
        <w:rPr>
          <w:rFonts w:ascii="宋体" w:eastAsia="宋体" w:hAnsi="宋体" w:hint="eastAsia"/>
          <w:szCs w:val="21"/>
        </w:rPr>
        <w:t>。</w:t>
      </w:r>
    </w:p>
    <w:p w:rsidR="002F20F1" w:rsidRPr="005D712B" w:rsidRDefault="002F20F1" w:rsidP="002F20F1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D712B">
        <w:rPr>
          <w:rFonts w:ascii="宋体" w:eastAsia="宋体" w:hAnsi="宋体"/>
          <w:szCs w:val="21"/>
        </w:rPr>
        <w:t>2．教学重难点：</w:t>
      </w:r>
      <w:r w:rsidR="007231A6" w:rsidRPr="005D712B">
        <w:rPr>
          <w:rFonts w:ascii="宋体" w:eastAsia="宋体" w:hAnsi="宋体" w:hint="eastAsia"/>
          <w:szCs w:val="21"/>
        </w:rPr>
        <w:t>“进口替代”与</w:t>
      </w:r>
      <w:r w:rsidR="007231A6" w:rsidRPr="005D712B">
        <w:rPr>
          <w:rFonts w:ascii="宋体" w:eastAsia="宋体" w:hAnsi="宋体"/>
          <w:szCs w:val="21"/>
        </w:rPr>
        <w:t>“</w:t>
      </w:r>
      <w:r w:rsidR="007231A6" w:rsidRPr="005D712B">
        <w:rPr>
          <w:rFonts w:ascii="宋体" w:eastAsia="宋体" w:hAnsi="宋体" w:hint="eastAsia"/>
          <w:szCs w:val="21"/>
        </w:rPr>
        <w:t>出口导向</w:t>
      </w:r>
      <w:r w:rsidR="007231A6" w:rsidRPr="005D712B">
        <w:rPr>
          <w:rFonts w:ascii="宋体" w:eastAsia="宋体" w:hAnsi="宋体"/>
          <w:szCs w:val="21"/>
        </w:rPr>
        <w:t>”</w:t>
      </w:r>
      <w:r w:rsidR="007231A6" w:rsidRPr="005D712B">
        <w:rPr>
          <w:rFonts w:ascii="宋体" w:eastAsia="宋体" w:hAnsi="宋体" w:hint="eastAsia"/>
          <w:szCs w:val="21"/>
        </w:rPr>
        <w:t>发展模式</w:t>
      </w:r>
      <w:r w:rsidR="007231A6" w:rsidRPr="005D712B">
        <w:rPr>
          <w:rFonts w:ascii="宋体" w:eastAsia="宋体" w:hAnsi="宋体"/>
          <w:szCs w:val="21"/>
        </w:rPr>
        <w:t>；</w:t>
      </w:r>
      <w:r w:rsidR="007231A6" w:rsidRPr="005D712B">
        <w:rPr>
          <w:rFonts w:ascii="宋体" w:eastAsia="宋体" w:hAnsi="宋体" w:hint="eastAsia"/>
          <w:szCs w:val="21"/>
        </w:rPr>
        <w:t>印度经济发展的桎梏；</w:t>
      </w:r>
      <w:r w:rsidR="007231A6" w:rsidRPr="005D712B">
        <w:rPr>
          <w:rFonts w:ascii="宋体" w:eastAsia="宋体" w:hAnsi="宋体"/>
          <w:szCs w:val="21"/>
        </w:rPr>
        <w:t>最不发达国家标准、脆弱国家指数、</w:t>
      </w:r>
      <w:r w:rsidR="007231A6" w:rsidRPr="005D712B">
        <w:rPr>
          <w:rFonts w:ascii="Times New Roman" w:eastAsia="宋体" w:hAnsi="Times New Roman" w:cs="Times New Roman"/>
          <w:szCs w:val="21"/>
        </w:rPr>
        <w:t>HDI</w:t>
      </w:r>
      <w:r w:rsidR="007231A6" w:rsidRPr="005D712B">
        <w:rPr>
          <w:rFonts w:ascii="宋体" w:eastAsia="宋体" w:hAnsi="宋体" w:hint="eastAsia"/>
          <w:szCs w:val="21"/>
        </w:rPr>
        <w:t>指数</w:t>
      </w:r>
      <w:r w:rsidRPr="005D712B">
        <w:rPr>
          <w:rFonts w:ascii="宋体" w:eastAsia="宋体" w:hAnsi="宋体" w:hint="eastAsia"/>
          <w:szCs w:val="21"/>
        </w:rPr>
        <w:t>。</w:t>
      </w:r>
    </w:p>
    <w:p w:rsidR="00B054F2" w:rsidRPr="005D712B" w:rsidRDefault="002F20F1" w:rsidP="00B054F2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D712B">
        <w:rPr>
          <w:rFonts w:ascii="宋体" w:eastAsia="宋体" w:hAnsi="宋体"/>
          <w:szCs w:val="21"/>
        </w:rPr>
        <w:t xml:space="preserve">3. </w:t>
      </w:r>
      <w:r w:rsidR="00DE5F7D" w:rsidRPr="005D712B">
        <w:rPr>
          <w:rFonts w:ascii="宋体" w:eastAsia="宋体" w:hAnsi="宋体" w:hint="eastAsia"/>
          <w:szCs w:val="21"/>
        </w:rPr>
        <w:t>教学内容：</w:t>
      </w:r>
    </w:p>
    <w:p w:rsidR="00DE5F7D" w:rsidRPr="005D712B" w:rsidRDefault="002F20F1" w:rsidP="00B054F2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D712B">
        <w:rPr>
          <w:rFonts w:ascii="宋体" w:eastAsia="宋体" w:hAnsi="宋体" w:hint="eastAsia"/>
          <w:szCs w:val="21"/>
        </w:rPr>
        <w:t>（1）</w:t>
      </w:r>
      <w:r w:rsidR="00CF39E1" w:rsidRPr="005D712B">
        <w:rPr>
          <w:rFonts w:ascii="宋体" w:eastAsia="宋体" w:hAnsi="宋体" w:hint="eastAsia"/>
          <w:szCs w:val="21"/>
        </w:rPr>
        <w:t>亚洲“四小龙”和印度的经济发展</w:t>
      </w:r>
      <w:r w:rsidRPr="005D712B">
        <w:rPr>
          <w:rFonts w:ascii="宋体" w:eastAsia="宋体" w:hAnsi="宋体" w:hint="eastAsia"/>
          <w:szCs w:val="21"/>
        </w:rPr>
        <w:t>；（2）</w:t>
      </w:r>
      <w:r w:rsidR="00CF39E1" w:rsidRPr="005D712B">
        <w:rPr>
          <w:rFonts w:ascii="宋体" w:eastAsia="宋体" w:hAnsi="宋体" w:hint="eastAsia"/>
          <w:szCs w:val="21"/>
        </w:rPr>
        <w:t>拉美国家的经济发展</w:t>
      </w:r>
      <w:r w:rsidRPr="005D712B">
        <w:rPr>
          <w:rFonts w:ascii="宋体" w:eastAsia="宋体" w:hAnsi="宋体" w:hint="eastAsia"/>
          <w:szCs w:val="21"/>
        </w:rPr>
        <w:t>；</w:t>
      </w:r>
      <w:r w:rsidRPr="005D712B">
        <w:rPr>
          <w:rFonts w:ascii="宋体" w:eastAsia="宋体" w:hAnsi="宋体"/>
          <w:szCs w:val="21"/>
        </w:rPr>
        <w:t>（</w:t>
      </w:r>
      <w:r w:rsidRPr="005D712B">
        <w:rPr>
          <w:rFonts w:ascii="宋体" w:eastAsia="宋体" w:hAnsi="宋体" w:hint="eastAsia"/>
          <w:szCs w:val="21"/>
        </w:rPr>
        <w:t>3</w:t>
      </w:r>
      <w:r w:rsidRPr="005D712B">
        <w:rPr>
          <w:rFonts w:ascii="宋体" w:eastAsia="宋体" w:hAnsi="宋体"/>
          <w:szCs w:val="21"/>
        </w:rPr>
        <w:t>）</w:t>
      </w:r>
      <w:r w:rsidR="00CF39E1" w:rsidRPr="005D712B">
        <w:rPr>
          <w:rFonts w:ascii="宋体" w:eastAsia="宋体" w:hAnsi="宋体" w:hint="eastAsia"/>
          <w:szCs w:val="21"/>
        </w:rPr>
        <w:t>中东国家的经济发展</w:t>
      </w:r>
      <w:r w:rsidRPr="005D712B">
        <w:rPr>
          <w:rFonts w:ascii="宋体" w:eastAsia="宋体" w:hAnsi="宋体" w:hint="eastAsia"/>
          <w:szCs w:val="21"/>
        </w:rPr>
        <w:t>；</w:t>
      </w:r>
      <w:r w:rsidRPr="005D712B">
        <w:rPr>
          <w:rFonts w:ascii="宋体" w:eastAsia="宋体" w:hAnsi="宋体"/>
          <w:szCs w:val="21"/>
        </w:rPr>
        <w:t>（</w:t>
      </w:r>
      <w:r w:rsidRPr="005D712B">
        <w:rPr>
          <w:rFonts w:ascii="宋体" w:eastAsia="宋体" w:hAnsi="宋体" w:hint="eastAsia"/>
          <w:szCs w:val="21"/>
        </w:rPr>
        <w:t>4</w:t>
      </w:r>
      <w:r w:rsidRPr="005D712B">
        <w:rPr>
          <w:rFonts w:ascii="宋体" w:eastAsia="宋体" w:hAnsi="宋体"/>
          <w:szCs w:val="21"/>
        </w:rPr>
        <w:t>）</w:t>
      </w:r>
      <w:r w:rsidR="00CF39E1" w:rsidRPr="005D712B">
        <w:rPr>
          <w:rFonts w:ascii="宋体" w:eastAsia="宋体" w:hAnsi="宋体" w:hint="eastAsia"/>
          <w:szCs w:val="21"/>
        </w:rPr>
        <w:t>不同经济体经济发展状况指标</w:t>
      </w:r>
      <w:r w:rsidR="00D02851" w:rsidRPr="005D712B">
        <w:rPr>
          <w:rFonts w:ascii="宋体" w:eastAsia="宋体" w:hAnsi="宋体"/>
          <w:szCs w:val="21"/>
        </w:rPr>
        <w:t>。</w:t>
      </w:r>
    </w:p>
    <w:p w:rsidR="00514B96" w:rsidRPr="00514B96" w:rsidRDefault="00514B96" w:rsidP="00514B9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14B96">
        <w:rPr>
          <w:rFonts w:ascii="宋体" w:eastAsia="宋体" w:hAnsi="宋体"/>
          <w:szCs w:val="21"/>
        </w:rPr>
        <w:t>4.教学方法：</w:t>
      </w:r>
    </w:p>
    <w:p w:rsidR="00514B96" w:rsidRPr="00514B96" w:rsidRDefault="00514B96" w:rsidP="00514B96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514B96">
        <w:rPr>
          <w:rFonts w:ascii="宋体" w:eastAsia="宋体" w:hAnsi="宋体" w:hint="eastAsia"/>
          <w:szCs w:val="21"/>
        </w:rPr>
        <w:t>课堂授课与模拟答题相结合：讲授世界经济有关知识点，</w:t>
      </w:r>
      <w:r w:rsidRPr="00514B96">
        <w:rPr>
          <w:rFonts w:ascii="宋体" w:eastAsia="宋体" w:hAnsi="宋体"/>
          <w:szCs w:val="21"/>
        </w:rPr>
        <w:t>PPT演示具象化材料；利用“智慧树”教学平台提供在线答题功能。</w:t>
      </w:r>
    </w:p>
    <w:p w:rsidR="00AA6C8E" w:rsidRPr="00514B96" w:rsidRDefault="00514B96" w:rsidP="00514B9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514B96">
        <w:rPr>
          <w:rFonts w:ascii="宋体" w:eastAsia="宋体" w:hAnsi="宋体"/>
          <w:szCs w:val="21"/>
        </w:rPr>
        <w:t>5.教学评价：开发“智慧树”教学平台自动评阅功能，对该平台在线答题结果进行形成性评价。</w:t>
      </w:r>
    </w:p>
    <w:p w:rsidR="00514B96" w:rsidRPr="00EC0633" w:rsidRDefault="00514B96" w:rsidP="00514B96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</w:p>
    <w:p w:rsidR="00916669" w:rsidRDefault="00DE5F7D" w:rsidP="00916669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第五章</w:t>
      </w:r>
      <w:r w:rsidRPr="00652581">
        <w:rPr>
          <w:rFonts w:ascii="黑体" w:eastAsia="黑体" w:hAnsi="黑体" w:cs="Times New Roman"/>
          <w:b/>
          <w:sz w:val="24"/>
          <w:szCs w:val="24"/>
        </w:rPr>
        <w:t xml:space="preserve">  </w:t>
      </w:r>
      <w:r w:rsidR="00916669" w:rsidRPr="00916669">
        <w:rPr>
          <w:rFonts w:ascii="黑体" w:eastAsia="黑体" w:hAnsi="黑体" w:cs="Times New Roman" w:hint="eastAsia"/>
          <w:b/>
          <w:sz w:val="24"/>
          <w:szCs w:val="24"/>
        </w:rPr>
        <w:t>战后世界经济周期波动与经济周期理论</w:t>
      </w:r>
    </w:p>
    <w:p w:rsidR="00C648DE" w:rsidRPr="003D4BEF" w:rsidRDefault="00C648DE" w:rsidP="00622B92">
      <w:pPr>
        <w:widowControl/>
        <w:spacing w:beforeLines="50" w:before="156"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3D4BEF">
        <w:rPr>
          <w:rFonts w:ascii="宋体" w:eastAsia="宋体" w:hAnsi="宋体"/>
          <w:color w:val="000000" w:themeColor="text1"/>
          <w:szCs w:val="21"/>
        </w:rPr>
        <w:t>1. 教学目标：</w:t>
      </w:r>
      <w:r w:rsidR="005E7C70" w:rsidRPr="003D4BEF">
        <w:rPr>
          <w:rFonts w:ascii="宋体" w:eastAsia="宋体" w:hAnsi="宋体" w:hint="eastAsia"/>
          <w:color w:val="000000" w:themeColor="text1"/>
          <w:szCs w:val="21"/>
        </w:rPr>
        <w:t>理解</w:t>
      </w:r>
      <w:r w:rsidR="003D4BEF" w:rsidRPr="003D4BEF">
        <w:rPr>
          <w:rFonts w:ascii="宋体" w:eastAsia="宋体" w:hAnsi="宋体" w:hint="eastAsia"/>
          <w:color w:val="000000" w:themeColor="text1"/>
          <w:szCs w:val="21"/>
        </w:rPr>
        <w:t>世界新经济周期的</w:t>
      </w:r>
      <w:r w:rsidR="003D4BEF" w:rsidRPr="003D4BEF">
        <w:rPr>
          <w:rFonts w:ascii="宋体" w:eastAsia="宋体" w:hAnsi="宋体"/>
          <w:color w:val="000000" w:themeColor="text1"/>
          <w:szCs w:val="21"/>
        </w:rPr>
        <w:t>特点和规律；能辨析增长陷阱与经济周期</w:t>
      </w:r>
      <w:r w:rsidR="003D4BEF" w:rsidRPr="003D4BEF">
        <w:rPr>
          <w:rFonts w:ascii="宋体" w:eastAsia="宋体" w:hAnsi="宋体" w:hint="eastAsia"/>
          <w:color w:val="000000" w:themeColor="text1"/>
          <w:szCs w:val="21"/>
        </w:rPr>
        <w:t>低谷</w:t>
      </w:r>
      <w:r w:rsidR="003D4BEF" w:rsidRPr="003D4BEF">
        <w:rPr>
          <w:rFonts w:ascii="宋体" w:eastAsia="宋体" w:hAnsi="宋体"/>
          <w:color w:val="000000" w:themeColor="text1"/>
          <w:szCs w:val="21"/>
        </w:rPr>
        <w:t>的区别；</w:t>
      </w:r>
      <w:r w:rsidR="003D4BEF">
        <w:rPr>
          <w:rFonts w:ascii="宋体" w:eastAsia="宋体" w:hAnsi="宋体" w:hint="eastAsia"/>
          <w:color w:val="000000" w:themeColor="text1"/>
          <w:szCs w:val="21"/>
        </w:rPr>
        <w:t>能运用</w:t>
      </w:r>
      <w:r w:rsidR="003D4BEF" w:rsidRPr="0065445D">
        <w:rPr>
          <w:rFonts w:ascii="Times New Roman" w:eastAsia="宋体" w:hAnsi="Times New Roman" w:cs="Times New Roman"/>
          <w:color w:val="000000" w:themeColor="text1"/>
          <w:szCs w:val="21"/>
        </w:rPr>
        <w:t>AD-AS</w:t>
      </w:r>
      <w:r w:rsidR="003D4BEF">
        <w:rPr>
          <w:rFonts w:ascii="宋体" w:eastAsia="宋体" w:hAnsi="宋体" w:hint="eastAsia"/>
          <w:color w:val="000000" w:themeColor="text1"/>
          <w:szCs w:val="21"/>
        </w:rPr>
        <w:t>工具</w:t>
      </w:r>
      <w:r w:rsidR="003D4BEF">
        <w:rPr>
          <w:rFonts w:ascii="宋体" w:eastAsia="宋体" w:hAnsi="宋体"/>
          <w:color w:val="000000" w:themeColor="text1"/>
          <w:szCs w:val="21"/>
        </w:rPr>
        <w:t>演示</w:t>
      </w:r>
      <w:r w:rsidR="00D01755">
        <w:rPr>
          <w:rFonts w:ascii="宋体" w:eastAsia="宋体" w:hAnsi="宋体" w:hint="eastAsia"/>
          <w:color w:val="000000" w:themeColor="text1"/>
          <w:szCs w:val="21"/>
        </w:rPr>
        <w:t>需求拉动</w:t>
      </w:r>
      <w:r w:rsidR="003D4BEF">
        <w:rPr>
          <w:rFonts w:ascii="宋体" w:eastAsia="宋体" w:hAnsi="宋体" w:hint="eastAsia"/>
          <w:color w:val="000000" w:themeColor="text1"/>
          <w:szCs w:val="21"/>
        </w:rPr>
        <w:t>增长</w:t>
      </w:r>
      <w:r w:rsidR="003D4BEF">
        <w:rPr>
          <w:rFonts w:ascii="宋体" w:eastAsia="宋体" w:hAnsi="宋体"/>
          <w:color w:val="000000" w:themeColor="text1"/>
          <w:szCs w:val="21"/>
        </w:rPr>
        <w:t>、衰退、滞胀</w:t>
      </w:r>
      <w:r w:rsidR="003D4BEF">
        <w:rPr>
          <w:rFonts w:ascii="宋体" w:eastAsia="宋体" w:hAnsi="宋体" w:hint="eastAsia"/>
          <w:color w:val="000000" w:themeColor="text1"/>
          <w:szCs w:val="21"/>
        </w:rPr>
        <w:t>、供给</w:t>
      </w:r>
      <w:r w:rsidR="00CC20A2">
        <w:rPr>
          <w:rFonts w:ascii="宋体" w:eastAsia="宋体" w:hAnsi="宋体" w:hint="eastAsia"/>
          <w:color w:val="000000" w:themeColor="text1"/>
          <w:szCs w:val="21"/>
        </w:rPr>
        <w:t>推动</w:t>
      </w:r>
      <w:r w:rsidR="003D4BEF">
        <w:rPr>
          <w:rFonts w:ascii="宋体" w:eastAsia="宋体" w:hAnsi="宋体" w:hint="eastAsia"/>
          <w:color w:val="000000" w:themeColor="text1"/>
          <w:szCs w:val="21"/>
        </w:rPr>
        <w:t>增长</w:t>
      </w:r>
      <w:r w:rsidRPr="003D4BEF">
        <w:rPr>
          <w:rFonts w:ascii="宋体" w:eastAsia="宋体" w:hAnsi="宋体" w:hint="eastAsia"/>
          <w:color w:val="000000" w:themeColor="text1"/>
          <w:szCs w:val="21"/>
        </w:rPr>
        <w:t>。</w:t>
      </w:r>
      <w:r w:rsidR="003A4938" w:rsidRPr="003D4BEF"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 w:rsidR="00E04598">
        <w:rPr>
          <w:rFonts w:ascii="宋体" w:eastAsia="宋体" w:hAnsi="宋体"/>
          <w:color w:val="000000" w:themeColor="text1"/>
          <w:szCs w:val="21"/>
        </w:rPr>
        <w:t xml:space="preserve">  </w:t>
      </w:r>
    </w:p>
    <w:p w:rsidR="00C648DE" w:rsidRPr="003D4BEF" w:rsidRDefault="00C648DE" w:rsidP="0094570A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3D4BEF">
        <w:rPr>
          <w:rFonts w:ascii="宋体" w:eastAsia="宋体" w:hAnsi="宋体"/>
          <w:color w:val="000000" w:themeColor="text1"/>
          <w:szCs w:val="21"/>
        </w:rPr>
        <w:t>2．教学重难点：</w:t>
      </w:r>
      <w:r w:rsidR="003D4BEF" w:rsidRPr="003D4BEF">
        <w:rPr>
          <w:rFonts w:ascii="宋体" w:eastAsia="宋体" w:hAnsi="宋体" w:hint="eastAsia"/>
          <w:color w:val="000000" w:themeColor="text1"/>
          <w:szCs w:val="21"/>
        </w:rPr>
        <w:t>1929经济大危机及其原因的理论解释；</w:t>
      </w:r>
      <w:r w:rsidR="003D4BEF" w:rsidRPr="003D4BEF">
        <w:rPr>
          <w:rFonts w:ascii="宋体" w:eastAsia="宋体" w:hAnsi="宋体"/>
          <w:color w:val="000000" w:themeColor="text1"/>
          <w:szCs w:val="21"/>
        </w:rPr>
        <w:t>世界经济周期的主要理论；</w:t>
      </w:r>
      <w:r w:rsidR="003D4BEF">
        <w:rPr>
          <w:rFonts w:ascii="宋体" w:eastAsia="宋体" w:hAnsi="宋体" w:hint="eastAsia"/>
          <w:color w:val="000000" w:themeColor="text1"/>
          <w:szCs w:val="21"/>
        </w:rPr>
        <w:t>美国</w:t>
      </w:r>
      <w:proofErr w:type="gramStart"/>
      <w:r w:rsidR="003D4BEF" w:rsidRPr="003D4BEF">
        <w:rPr>
          <w:rFonts w:ascii="宋体" w:eastAsia="宋体" w:hAnsi="宋体"/>
          <w:color w:val="000000" w:themeColor="text1"/>
          <w:szCs w:val="21"/>
        </w:rPr>
        <w:t>次贷</w:t>
      </w:r>
      <w:proofErr w:type="gramEnd"/>
      <w:r w:rsidR="003D4BEF" w:rsidRPr="003D4BEF">
        <w:rPr>
          <w:rFonts w:ascii="宋体" w:eastAsia="宋体" w:hAnsi="宋体"/>
          <w:color w:val="000000" w:themeColor="text1"/>
          <w:szCs w:val="21"/>
        </w:rPr>
        <w:t>危机的形成机理</w:t>
      </w:r>
      <w:r w:rsidR="005E7C70" w:rsidRPr="003D4BEF">
        <w:rPr>
          <w:rFonts w:ascii="宋体" w:eastAsia="宋体" w:hAnsi="宋体"/>
          <w:color w:val="000000" w:themeColor="text1"/>
          <w:szCs w:val="21"/>
        </w:rPr>
        <w:t>。</w:t>
      </w:r>
      <w:r w:rsidR="003A4938" w:rsidRPr="003D4BEF"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 w:rsidR="00E04598">
        <w:rPr>
          <w:rFonts w:ascii="宋体" w:eastAsia="宋体" w:hAnsi="宋体"/>
          <w:color w:val="000000" w:themeColor="text1"/>
          <w:szCs w:val="21"/>
        </w:rPr>
        <w:t xml:space="preserve"> </w:t>
      </w:r>
      <w:r w:rsidR="0008114B" w:rsidRPr="003D4BEF">
        <w:rPr>
          <w:rFonts w:ascii="宋体" w:eastAsia="宋体" w:hAnsi="宋体"/>
          <w:color w:val="000000" w:themeColor="text1"/>
          <w:szCs w:val="21"/>
        </w:rPr>
        <w:t xml:space="preserve">      </w:t>
      </w:r>
      <w:r w:rsidR="001B4A45" w:rsidRPr="003D4BEF"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DE5F7D" w:rsidRPr="00632317" w:rsidRDefault="00C648DE" w:rsidP="00C648DE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632317">
        <w:rPr>
          <w:rFonts w:ascii="宋体" w:eastAsia="宋体" w:hAnsi="宋体"/>
          <w:color w:val="000000" w:themeColor="text1"/>
          <w:szCs w:val="21"/>
        </w:rPr>
        <w:t xml:space="preserve">3. </w:t>
      </w:r>
      <w:r w:rsidR="00DE5F7D" w:rsidRPr="00632317">
        <w:rPr>
          <w:rFonts w:ascii="宋体" w:eastAsia="宋体" w:hAnsi="宋体" w:hint="eastAsia"/>
          <w:color w:val="000000" w:themeColor="text1"/>
          <w:szCs w:val="21"/>
        </w:rPr>
        <w:t>教学内容：</w:t>
      </w:r>
      <w:r w:rsidR="00DE5F7D" w:rsidRPr="00632317"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DE5F7D" w:rsidRPr="00632317" w:rsidRDefault="002B4D21" w:rsidP="00632317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color w:val="000000" w:themeColor="text1"/>
          <w:szCs w:val="21"/>
        </w:rPr>
      </w:pPr>
      <w:r w:rsidRPr="00632317">
        <w:rPr>
          <w:rFonts w:ascii="宋体" w:eastAsia="宋体" w:hAnsi="宋体" w:hint="eastAsia"/>
          <w:color w:val="000000" w:themeColor="text1"/>
          <w:szCs w:val="21"/>
        </w:rPr>
        <w:t>（1）资本主义</w:t>
      </w:r>
      <w:r w:rsidRPr="00632317">
        <w:rPr>
          <w:rFonts w:ascii="宋体" w:eastAsia="宋体" w:hAnsi="宋体"/>
          <w:color w:val="000000" w:themeColor="text1"/>
          <w:szCs w:val="21"/>
        </w:rPr>
        <w:t>早起三大金融泡沫；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（</w:t>
      </w:r>
      <w:r w:rsidRPr="00632317">
        <w:rPr>
          <w:rFonts w:ascii="宋体" w:eastAsia="宋体" w:hAnsi="宋体"/>
          <w:color w:val="000000" w:themeColor="text1"/>
          <w:szCs w:val="21"/>
        </w:rPr>
        <w:t>2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）</w:t>
      </w:r>
      <w:r w:rsidRPr="00632317">
        <w:rPr>
          <w:rFonts w:ascii="宋体" w:eastAsia="宋体" w:hAnsi="宋体" w:hint="eastAsia"/>
          <w:color w:val="000000" w:themeColor="text1"/>
          <w:szCs w:val="21"/>
        </w:rPr>
        <w:t>美国柯立芝繁荣与</w:t>
      </w:r>
      <w:r w:rsidRPr="00632317">
        <w:rPr>
          <w:rFonts w:ascii="宋体" w:eastAsia="宋体" w:hAnsi="宋体"/>
          <w:color w:val="000000" w:themeColor="text1"/>
          <w:szCs w:val="21"/>
        </w:rPr>
        <w:t>1929大危机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；（</w:t>
      </w:r>
      <w:r w:rsidRPr="00632317">
        <w:rPr>
          <w:rFonts w:ascii="宋体" w:eastAsia="宋体" w:hAnsi="宋体"/>
          <w:color w:val="000000" w:themeColor="text1"/>
          <w:szCs w:val="21"/>
        </w:rPr>
        <w:t>3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）</w:t>
      </w:r>
      <w:r w:rsidRPr="00632317">
        <w:rPr>
          <w:rFonts w:ascii="宋体" w:eastAsia="宋体" w:hAnsi="宋体" w:hint="eastAsia"/>
          <w:color w:val="000000" w:themeColor="text1"/>
          <w:szCs w:val="21"/>
        </w:rPr>
        <w:t>战后历次世界经济危机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；</w:t>
      </w:r>
      <w:r w:rsidR="0094570A" w:rsidRPr="00632317">
        <w:rPr>
          <w:rFonts w:ascii="宋体" w:eastAsia="宋体" w:hAnsi="宋体"/>
          <w:color w:val="000000" w:themeColor="text1"/>
          <w:szCs w:val="21"/>
        </w:rPr>
        <w:t>（</w:t>
      </w:r>
      <w:r w:rsidRPr="00632317">
        <w:rPr>
          <w:rFonts w:ascii="宋体" w:eastAsia="宋体" w:hAnsi="宋体"/>
          <w:color w:val="000000" w:themeColor="text1"/>
          <w:szCs w:val="21"/>
        </w:rPr>
        <w:t>4</w:t>
      </w:r>
      <w:r w:rsidR="0094570A" w:rsidRPr="00632317">
        <w:rPr>
          <w:rFonts w:ascii="宋体" w:eastAsia="宋体" w:hAnsi="宋体"/>
          <w:color w:val="000000" w:themeColor="text1"/>
          <w:szCs w:val="21"/>
        </w:rPr>
        <w:t>）</w:t>
      </w:r>
      <w:r w:rsidRPr="00632317">
        <w:rPr>
          <w:rFonts w:ascii="宋体" w:eastAsia="宋体" w:hAnsi="宋体" w:hint="eastAsia"/>
          <w:color w:val="000000" w:themeColor="text1"/>
          <w:szCs w:val="21"/>
        </w:rPr>
        <w:t>滞胀与新自由主义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；</w:t>
      </w:r>
      <w:r w:rsidR="0094570A" w:rsidRPr="00632317">
        <w:rPr>
          <w:rFonts w:ascii="宋体" w:eastAsia="宋体" w:hAnsi="宋体"/>
          <w:color w:val="000000" w:themeColor="text1"/>
          <w:szCs w:val="21"/>
        </w:rPr>
        <w:t>（</w:t>
      </w:r>
      <w:r w:rsidRPr="00632317">
        <w:rPr>
          <w:rFonts w:ascii="宋体" w:eastAsia="宋体" w:hAnsi="宋体"/>
          <w:color w:val="000000" w:themeColor="text1"/>
          <w:szCs w:val="21"/>
        </w:rPr>
        <w:t>5</w:t>
      </w:r>
      <w:r w:rsidR="0094570A" w:rsidRPr="00632317">
        <w:rPr>
          <w:rFonts w:ascii="宋体" w:eastAsia="宋体" w:hAnsi="宋体"/>
          <w:color w:val="000000" w:themeColor="text1"/>
          <w:szCs w:val="21"/>
        </w:rPr>
        <w:t>）</w:t>
      </w:r>
      <w:r w:rsidRPr="00632317">
        <w:rPr>
          <w:rFonts w:ascii="宋体" w:eastAsia="宋体" w:hAnsi="宋体" w:hint="eastAsia"/>
          <w:color w:val="000000" w:themeColor="text1"/>
          <w:szCs w:val="21"/>
        </w:rPr>
        <w:t>经济周期指标与理论</w:t>
      </w:r>
      <w:r w:rsidR="0094570A" w:rsidRPr="00632317">
        <w:rPr>
          <w:rFonts w:ascii="宋体" w:eastAsia="宋体" w:hAnsi="宋体" w:hint="eastAsia"/>
          <w:color w:val="000000" w:themeColor="text1"/>
          <w:szCs w:val="21"/>
        </w:rPr>
        <w:t>。</w:t>
      </w:r>
      <w:r w:rsidR="003A4938" w:rsidRPr="00632317">
        <w:rPr>
          <w:rFonts w:ascii="宋体" w:eastAsia="宋体" w:hAnsi="宋体" w:hint="eastAsia"/>
          <w:color w:val="000000" w:themeColor="text1"/>
          <w:szCs w:val="21"/>
        </w:rPr>
        <w:t xml:space="preserve"> </w:t>
      </w:r>
    </w:p>
    <w:p w:rsidR="00632317" w:rsidRPr="00632317" w:rsidRDefault="00632317" w:rsidP="00632317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632317">
        <w:rPr>
          <w:rFonts w:ascii="宋体" w:eastAsia="宋体" w:hAnsi="宋体"/>
          <w:color w:val="000000" w:themeColor="text1"/>
          <w:szCs w:val="21"/>
        </w:rPr>
        <w:t>4.教学方法：</w:t>
      </w:r>
    </w:p>
    <w:p w:rsidR="00632317" w:rsidRPr="00632317" w:rsidRDefault="00632317" w:rsidP="00632317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 w:rsidRPr="00632317">
        <w:rPr>
          <w:rFonts w:ascii="宋体" w:eastAsia="宋体" w:hAnsi="宋体" w:hint="eastAsia"/>
          <w:color w:val="000000" w:themeColor="text1"/>
          <w:szCs w:val="21"/>
        </w:rPr>
        <w:t>课堂授课与</w:t>
      </w:r>
      <w:r w:rsidR="00596F31">
        <w:rPr>
          <w:rFonts w:ascii="宋体" w:eastAsia="宋体" w:hAnsi="宋体" w:hint="eastAsia"/>
          <w:color w:val="000000" w:themeColor="text1"/>
          <w:szCs w:val="21"/>
        </w:rPr>
        <w:t>材料学习</w:t>
      </w:r>
      <w:r w:rsidRPr="00632317">
        <w:rPr>
          <w:rFonts w:ascii="宋体" w:eastAsia="宋体" w:hAnsi="宋体" w:hint="eastAsia"/>
          <w:color w:val="000000" w:themeColor="text1"/>
          <w:szCs w:val="21"/>
        </w:rPr>
        <w:t>相结合：讲授世界经济有关知识点，</w:t>
      </w:r>
      <w:r w:rsidR="00596F31">
        <w:rPr>
          <w:rFonts w:ascii="宋体" w:eastAsia="宋体" w:hAnsi="宋体" w:hint="eastAsia"/>
          <w:color w:val="000000" w:themeColor="text1"/>
          <w:szCs w:val="21"/>
        </w:rPr>
        <w:t>提供“W</w:t>
      </w:r>
      <w:r w:rsidR="00596F31">
        <w:rPr>
          <w:rFonts w:ascii="宋体" w:eastAsia="宋体" w:hAnsi="宋体"/>
          <w:color w:val="000000" w:themeColor="text1"/>
          <w:szCs w:val="21"/>
        </w:rPr>
        <w:t>hat</w:t>
      </w:r>
      <w:r w:rsidR="00666E83">
        <w:rPr>
          <w:rFonts w:ascii="宋体" w:eastAsia="宋体" w:hAnsi="宋体" w:hint="eastAsia"/>
          <w:color w:val="000000" w:themeColor="text1"/>
          <w:szCs w:val="21"/>
        </w:rPr>
        <w:t>´</w:t>
      </w:r>
      <w:proofErr w:type="spellStart"/>
      <w:r w:rsidR="00596F31">
        <w:rPr>
          <w:rFonts w:ascii="宋体" w:eastAsia="宋体" w:hAnsi="宋体"/>
          <w:color w:val="000000" w:themeColor="text1"/>
          <w:szCs w:val="21"/>
        </w:rPr>
        <w:t>s</w:t>
      </w:r>
      <w:proofErr w:type="spellEnd"/>
      <w:r w:rsidR="00596F31">
        <w:rPr>
          <w:rFonts w:ascii="宋体" w:eastAsia="宋体" w:hAnsi="宋体"/>
          <w:color w:val="000000" w:themeColor="text1"/>
          <w:szCs w:val="21"/>
        </w:rPr>
        <w:t xml:space="preserve"> the Crisis</w:t>
      </w:r>
      <w:r w:rsidR="00596F31">
        <w:rPr>
          <w:rFonts w:ascii="宋体" w:eastAsia="宋体" w:hAnsi="宋体" w:hint="eastAsia"/>
          <w:color w:val="000000" w:themeColor="text1"/>
          <w:szCs w:val="21"/>
        </w:rPr>
        <w:t>”视频材料</w:t>
      </w:r>
      <w:r w:rsidR="00596F31">
        <w:rPr>
          <w:rFonts w:ascii="宋体" w:eastAsia="宋体" w:hAnsi="宋体"/>
          <w:color w:val="000000" w:themeColor="text1"/>
          <w:szCs w:val="21"/>
        </w:rPr>
        <w:t>供学生课后学习</w:t>
      </w:r>
      <w:r w:rsidRPr="00632317">
        <w:rPr>
          <w:rFonts w:ascii="宋体" w:eastAsia="宋体" w:hAnsi="宋体"/>
          <w:color w:val="000000" w:themeColor="text1"/>
          <w:szCs w:val="21"/>
        </w:rPr>
        <w:t>；利用“智慧树”教学平台提供在线答题功能。</w:t>
      </w:r>
    </w:p>
    <w:p w:rsidR="00632317" w:rsidRDefault="00632317" w:rsidP="00632317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632317">
        <w:rPr>
          <w:rFonts w:ascii="宋体" w:eastAsia="宋体" w:hAnsi="宋体"/>
          <w:color w:val="000000" w:themeColor="text1"/>
          <w:szCs w:val="21"/>
        </w:rPr>
        <w:t>5.教学评价：</w:t>
      </w:r>
    </w:p>
    <w:p w:rsidR="00632317" w:rsidRPr="00632317" w:rsidRDefault="00596F31" w:rsidP="00632317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对</w:t>
      </w:r>
      <w:r>
        <w:rPr>
          <w:rFonts w:ascii="宋体" w:eastAsia="宋体" w:hAnsi="宋体"/>
          <w:color w:val="000000" w:themeColor="text1"/>
          <w:szCs w:val="21"/>
        </w:rPr>
        <w:t>课后学习材料抽查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>
        <w:rPr>
          <w:rFonts w:ascii="宋体" w:eastAsia="宋体" w:hAnsi="宋体"/>
          <w:color w:val="000000" w:themeColor="text1"/>
          <w:szCs w:val="21"/>
        </w:rPr>
        <w:t>给与过程性评价</w:t>
      </w:r>
      <w:r>
        <w:rPr>
          <w:rFonts w:ascii="宋体" w:eastAsia="宋体" w:hAnsi="宋体" w:hint="eastAsia"/>
          <w:color w:val="000000" w:themeColor="text1"/>
          <w:szCs w:val="21"/>
        </w:rPr>
        <w:t>；</w:t>
      </w:r>
      <w:r w:rsidR="00632317" w:rsidRPr="00632317">
        <w:rPr>
          <w:rFonts w:ascii="宋体" w:eastAsia="宋体" w:hAnsi="宋体"/>
          <w:color w:val="000000" w:themeColor="text1"/>
          <w:szCs w:val="21"/>
        </w:rPr>
        <w:t>开发“智慧树”教学平台自动评阅功能，对该平台在线答题结果进行形成性评价。</w:t>
      </w:r>
    </w:p>
    <w:p w:rsidR="009F1921" w:rsidRDefault="00DE5F7D" w:rsidP="00632317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9F1921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F1921" w:rsidRPr="009F1921">
        <w:rPr>
          <w:rFonts w:ascii="黑体" w:eastAsia="黑体" w:hAnsi="黑体" w:cs="Times New Roman" w:hint="eastAsia"/>
          <w:b/>
          <w:sz w:val="24"/>
          <w:szCs w:val="24"/>
        </w:rPr>
        <w:t>世界经济运行机制</w:t>
      </w:r>
    </w:p>
    <w:p w:rsidR="00981496" w:rsidRPr="005354B6" w:rsidRDefault="00981496" w:rsidP="00622B92">
      <w:pPr>
        <w:widowControl/>
        <w:spacing w:beforeLines="50" w:before="156"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5354B6">
        <w:rPr>
          <w:rFonts w:ascii="宋体" w:eastAsia="宋体" w:hAnsi="宋体"/>
          <w:color w:val="000000" w:themeColor="text1"/>
          <w:szCs w:val="21"/>
        </w:rPr>
        <w:t>1. 教学目标：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能理解世界经济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一体化的底层逻辑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；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能从贸易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往来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和资金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流动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两个角度分析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各经济体如何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在世界范畴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传导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经济</w:t>
      </w:r>
      <w:r w:rsidR="005354B6" w:rsidRPr="005354B6">
        <w:rPr>
          <w:rFonts w:ascii="宋体" w:eastAsia="宋体" w:hAnsi="宋体" w:hint="eastAsia"/>
          <w:color w:val="000000" w:themeColor="text1"/>
          <w:szCs w:val="21"/>
        </w:rPr>
        <w:t>涨跌</w:t>
      </w:r>
      <w:r w:rsidR="005354B6" w:rsidRPr="005354B6">
        <w:rPr>
          <w:rFonts w:ascii="宋体" w:eastAsia="宋体" w:hAnsi="宋体"/>
          <w:color w:val="000000" w:themeColor="text1"/>
          <w:szCs w:val="21"/>
        </w:rPr>
        <w:t>与危机</w:t>
      </w:r>
      <w:r w:rsidRPr="005354B6">
        <w:rPr>
          <w:rFonts w:ascii="宋体" w:eastAsia="宋体" w:hAnsi="宋体" w:hint="eastAsia"/>
          <w:color w:val="000000" w:themeColor="text1"/>
          <w:szCs w:val="21"/>
        </w:rPr>
        <w:t>。</w:t>
      </w:r>
      <w:r w:rsidR="003A4938" w:rsidRPr="005354B6">
        <w:rPr>
          <w:rFonts w:ascii="宋体" w:eastAsia="宋体" w:hAnsi="宋体" w:hint="eastAsia"/>
          <w:color w:val="000000" w:themeColor="text1"/>
          <w:szCs w:val="21"/>
        </w:rPr>
        <w:t xml:space="preserve"> </w:t>
      </w:r>
    </w:p>
    <w:p w:rsidR="003D4BEF" w:rsidRPr="004C5E07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4C5E07">
        <w:rPr>
          <w:rFonts w:ascii="宋体" w:eastAsia="宋体" w:hAnsi="宋体"/>
          <w:color w:val="000000" w:themeColor="text1"/>
          <w:szCs w:val="21"/>
        </w:rPr>
        <w:t>2．教学重难点：</w:t>
      </w:r>
    </w:p>
    <w:p w:rsidR="00981496" w:rsidRPr="004C5E07" w:rsidRDefault="00B07A58" w:rsidP="003D4BEF">
      <w:pPr>
        <w:widowControl/>
        <w:spacing w:line="360" w:lineRule="auto"/>
        <w:ind w:firstLineChars="250" w:firstLine="525"/>
        <w:jc w:val="left"/>
        <w:rPr>
          <w:rFonts w:ascii="宋体" w:eastAsia="宋体" w:hAnsi="宋体"/>
          <w:color w:val="000000" w:themeColor="text1"/>
          <w:szCs w:val="21"/>
        </w:rPr>
      </w:pPr>
      <w:r w:rsidRPr="004C5E07">
        <w:rPr>
          <w:rFonts w:ascii="宋体" w:eastAsia="宋体" w:hAnsi="宋体" w:hint="eastAsia"/>
          <w:color w:val="000000" w:themeColor="text1"/>
          <w:szCs w:val="21"/>
        </w:rPr>
        <w:t>进出口国社会资源状况</w:t>
      </w:r>
      <w:r w:rsidR="002030D8">
        <w:rPr>
          <w:rFonts w:ascii="宋体" w:eastAsia="宋体" w:hAnsi="宋体"/>
          <w:color w:val="000000" w:themeColor="text1"/>
          <w:szCs w:val="21"/>
        </w:rPr>
        <w:t>对于贸易传导机制</w:t>
      </w:r>
      <w:r w:rsidRPr="004C5E07">
        <w:rPr>
          <w:rFonts w:ascii="宋体" w:eastAsia="宋体" w:hAnsi="宋体"/>
          <w:color w:val="000000" w:themeColor="text1"/>
          <w:szCs w:val="21"/>
        </w:rPr>
        <w:t>影响；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财政政策</w:t>
      </w:r>
      <w:r w:rsidRPr="004C5E07">
        <w:rPr>
          <w:rFonts w:ascii="宋体" w:eastAsia="宋体" w:hAnsi="宋体"/>
          <w:color w:val="000000" w:themeColor="text1"/>
          <w:szCs w:val="21"/>
        </w:rPr>
        <w:t>与货币政策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国际互动机制</w:t>
      </w:r>
      <w:r w:rsidRPr="004C5E07">
        <w:rPr>
          <w:rFonts w:ascii="宋体" w:eastAsia="宋体" w:hAnsi="宋体"/>
          <w:color w:val="000000" w:themeColor="text1"/>
          <w:szCs w:val="21"/>
        </w:rPr>
        <w:t>；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收入弹性</w:t>
      </w:r>
      <w:r w:rsidRPr="004C5E07">
        <w:rPr>
          <w:rFonts w:ascii="宋体" w:eastAsia="宋体" w:hAnsi="宋体"/>
          <w:color w:val="000000" w:themeColor="text1"/>
          <w:szCs w:val="21"/>
        </w:rPr>
        <w:t>与需求结构对于</w:t>
      </w:r>
      <w:r w:rsidR="00B16336" w:rsidRPr="004C5E07">
        <w:rPr>
          <w:rFonts w:ascii="宋体" w:eastAsia="宋体" w:hAnsi="宋体" w:hint="eastAsia"/>
          <w:color w:val="000000" w:themeColor="text1"/>
          <w:szCs w:val="21"/>
        </w:rPr>
        <w:t>繁荣与衰退</w:t>
      </w:r>
      <w:r w:rsidR="00B16336" w:rsidRPr="004C5E07">
        <w:rPr>
          <w:rFonts w:ascii="宋体" w:eastAsia="宋体" w:hAnsi="宋体"/>
          <w:color w:val="000000" w:themeColor="text1"/>
          <w:szCs w:val="21"/>
        </w:rPr>
        <w:t>的传导作用</w:t>
      </w:r>
      <w:r w:rsidR="00981496" w:rsidRPr="004C5E07">
        <w:rPr>
          <w:rFonts w:ascii="宋体" w:eastAsia="宋体" w:hAnsi="宋体" w:hint="eastAsia"/>
          <w:color w:val="000000" w:themeColor="text1"/>
          <w:szCs w:val="21"/>
        </w:rPr>
        <w:t>。</w:t>
      </w:r>
      <w:r w:rsidR="003A4938" w:rsidRPr="004C5E07">
        <w:rPr>
          <w:rFonts w:ascii="宋体" w:eastAsia="宋体" w:hAnsi="宋体" w:hint="eastAsia"/>
          <w:color w:val="000000" w:themeColor="text1"/>
          <w:szCs w:val="21"/>
        </w:rPr>
        <w:t xml:space="preserve"> </w:t>
      </w:r>
    </w:p>
    <w:p w:rsidR="00DE5F7D" w:rsidRPr="004C5E07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4C5E07">
        <w:rPr>
          <w:rFonts w:ascii="宋体" w:eastAsia="宋体" w:hAnsi="宋体" w:hint="eastAsia"/>
          <w:color w:val="000000" w:themeColor="text1"/>
          <w:szCs w:val="21"/>
        </w:rPr>
        <w:t xml:space="preserve">3. </w:t>
      </w:r>
      <w:r w:rsidR="00DE5F7D" w:rsidRPr="004C5E07">
        <w:rPr>
          <w:rFonts w:ascii="宋体" w:eastAsia="宋体" w:hAnsi="宋体" w:hint="eastAsia"/>
          <w:color w:val="000000" w:themeColor="text1"/>
          <w:szCs w:val="21"/>
        </w:rPr>
        <w:t>教学内容：</w:t>
      </w:r>
      <w:r w:rsidR="00DE5F7D" w:rsidRPr="004C5E07"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DE5F7D" w:rsidRPr="004C5E07" w:rsidRDefault="00981496" w:rsidP="00857AC6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color w:val="000000" w:themeColor="text1"/>
          <w:szCs w:val="21"/>
        </w:rPr>
      </w:pPr>
      <w:r w:rsidRPr="004C5E07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420F0C" w:rsidRPr="004C5E07">
        <w:rPr>
          <w:rFonts w:ascii="宋体" w:eastAsia="宋体" w:hAnsi="宋体" w:hint="eastAsia"/>
          <w:color w:val="000000" w:themeColor="text1"/>
          <w:szCs w:val="21"/>
        </w:rPr>
        <w:t>世界经济的国际</w:t>
      </w:r>
      <w:r w:rsidR="00CA67ED" w:rsidRPr="004C5E07">
        <w:rPr>
          <w:rFonts w:ascii="宋体" w:eastAsia="宋体" w:hAnsi="宋体" w:hint="eastAsia"/>
          <w:color w:val="000000" w:themeColor="text1"/>
          <w:szCs w:val="21"/>
        </w:rPr>
        <w:t>贸易</w:t>
      </w:r>
      <w:r w:rsidR="00420F0C" w:rsidRPr="004C5E07">
        <w:rPr>
          <w:rFonts w:ascii="宋体" w:eastAsia="宋体" w:hAnsi="宋体" w:hint="eastAsia"/>
          <w:color w:val="000000" w:themeColor="text1"/>
          <w:szCs w:val="21"/>
        </w:rPr>
        <w:t>传导机制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；</w:t>
      </w:r>
      <w:r w:rsidRPr="004C5E07">
        <w:rPr>
          <w:rFonts w:ascii="宋体" w:eastAsia="宋体" w:hAnsi="宋体"/>
          <w:color w:val="000000" w:themeColor="text1"/>
          <w:szCs w:val="21"/>
        </w:rPr>
        <w:t>（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2</w:t>
      </w:r>
      <w:r w:rsidRPr="004C5E07">
        <w:rPr>
          <w:rFonts w:ascii="宋体" w:eastAsia="宋体" w:hAnsi="宋体"/>
          <w:color w:val="000000" w:themeColor="text1"/>
          <w:szCs w:val="21"/>
        </w:rPr>
        <w:t>）</w:t>
      </w:r>
      <w:r w:rsidR="00420F0C" w:rsidRPr="004C5E07">
        <w:rPr>
          <w:rFonts w:ascii="宋体" w:eastAsia="宋体" w:hAnsi="宋体" w:hint="eastAsia"/>
          <w:color w:val="000000" w:themeColor="text1"/>
          <w:szCs w:val="21"/>
        </w:rPr>
        <w:t>世界经济的投资传导机制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；</w:t>
      </w:r>
      <w:r w:rsidRPr="004C5E07">
        <w:rPr>
          <w:rFonts w:ascii="宋体" w:eastAsia="宋体" w:hAnsi="宋体"/>
          <w:color w:val="000000" w:themeColor="text1"/>
          <w:szCs w:val="21"/>
        </w:rPr>
        <w:t>（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3</w:t>
      </w:r>
      <w:r w:rsidRPr="004C5E07">
        <w:rPr>
          <w:rFonts w:ascii="宋体" w:eastAsia="宋体" w:hAnsi="宋体"/>
          <w:color w:val="000000" w:themeColor="text1"/>
          <w:szCs w:val="21"/>
        </w:rPr>
        <w:t>）</w:t>
      </w:r>
      <w:r w:rsidR="00420F0C" w:rsidRPr="004C5E07">
        <w:rPr>
          <w:rFonts w:ascii="宋体" w:eastAsia="宋体" w:hAnsi="宋体" w:hint="eastAsia"/>
          <w:color w:val="000000" w:themeColor="text1"/>
          <w:szCs w:val="21"/>
        </w:rPr>
        <w:t>世界经济的</w:t>
      </w:r>
      <w:r w:rsidR="00420F0C" w:rsidRPr="004C5E07">
        <w:rPr>
          <w:rFonts w:ascii="宋体" w:eastAsia="宋体" w:hAnsi="宋体"/>
          <w:color w:val="000000" w:themeColor="text1"/>
          <w:szCs w:val="21"/>
        </w:rPr>
        <w:t>利率传导机制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；</w:t>
      </w:r>
      <w:r w:rsidRPr="004C5E07">
        <w:rPr>
          <w:rFonts w:ascii="宋体" w:eastAsia="宋体" w:hAnsi="宋体"/>
          <w:color w:val="000000" w:themeColor="text1"/>
          <w:szCs w:val="21"/>
        </w:rPr>
        <w:t>（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4</w:t>
      </w:r>
      <w:r w:rsidRPr="004C5E07">
        <w:rPr>
          <w:rFonts w:ascii="宋体" w:eastAsia="宋体" w:hAnsi="宋体"/>
          <w:color w:val="000000" w:themeColor="text1"/>
          <w:szCs w:val="21"/>
        </w:rPr>
        <w:t>）</w:t>
      </w:r>
      <w:r w:rsidR="00420F0C" w:rsidRPr="004C5E07">
        <w:rPr>
          <w:rFonts w:ascii="宋体" w:eastAsia="宋体" w:hAnsi="宋体" w:hint="eastAsia"/>
          <w:color w:val="000000" w:themeColor="text1"/>
          <w:szCs w:val="21"/>
        </w:rPr>
        <w:t>世界经济</w:t>
      </w:r>
      <w:r w:rsidR="00420F0C" w:rsidRPr="004C5E07">
        <w:rPr>
          <w:rFonts w:ascii="宋体" w:eastAsia="宋体" w:hAnsi="宋体"/>
          <w:color w:val="000000" w:themeColor="text1"/>
          <w:szCs w:val="21"/>
        </w:rPr>
        <w:t>的汇率传导机制</w:t>
      </w:r>
      <w:r w:rsidR="00420F0C" w:rsidRPr="004C5E07">
        <w:rPr>
          <w:rFonts w:ascii="宋体" w:eastAsia="宋体" w:hAnsi="宋体" w:hint="eastAsia"/>
          <w:color w:val="000000" w:themeColor="text1"/>
          <w:szCs w:val="21"/>
        </w:rPr>
        <w:t>；（5）世界</w:t>
      </w:r>
      <w:r w:rsidR="00420F0C" w:rsidRPr="004C5E07">
        <w:rPr>
          <w:rFonts w:ascii="宋体" w:eastAsia="宋体" w:hAnsi="宋体"/>
          <w:color w:val="000000" w:themeColor="text1"/>
          <w:szCs w:val="21"/>
        </w:rPr>
        <w:t>经济的宏观政策传导机制</w:t>
      </w:r>
      <w:r w:rsidRPr="004C5E07">
        <w:rPr>
          <w:rFonts w:ascii="宋体" w:eastAsia="宋体" w:hAnsi="宋体" w:hint="eastAsia"/>
          <w:color w:val="000000" w:themeColor="text1"/>
          <w:szCs w:val="21"/>
        </w:rPr>
        <w:t>。</w:t>
      </w:r>
      <w:r w:rsidR="003A4938" w:rsidRPr="004C5E07">
        <w:rPr>
          <w:rFonts w:ascii="宋体" w:eastAsia="宋体" w:hAnsi="宋体" w:hint="eastAsia"/>
          <w:color w:val="000000" w:themeColor="text1"/>
          <w:szCs w:val="21"/>
        </w:rPr>
        <w:t xml:space="preserve"> </w:t>
      </w:r>
    </w:p>
    <w:p w:rsidR="004C3C85" w:rsidRPr="004C5E07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4C5E07">
        <w:rPr>
          <w:rFonts w:ascii="宋体" w:eastAsia="宋体" w:hAnsi="宋体"/>
          <w:color w:val="000000" w:themeColor="text1"/>
          <w:szCs w:val="21"/>
        </w:rPr>
        <w:t>4.教学方法：</w:t>
      </w:r>
    </w:p>
    <w:p w:rsidR="00981496" w:rsidRPr="00E5379E" w:rsidRDefault="008D7A1F" w:rsidP="004C3C85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 w:rsidRPr="004C5E07">
        <w:rPr>
          <w:rFonts w:ascii="宋体" w:eastAsia="宋体" w:hAnsi="宋体" w:hint="eastAsia"/>
          <w:color w:val="000000" w:themeColor="text1"/>
          <w:szCs w:val="21"/>
        </w:rPr>
        <w:t>启发教学与</w:t>
      </w:r>
      <w:r w:rsidR="00E82E64" w:rsidRPr="004C5E07">
        <w:rPr>
          <w:rFonts w:ascii="宋体" w:eastAsia="宋体" w:hAnsi="宋体" w:hint="eastAsia"/>
          <w:color w:val="000000" w:themeColor="text1"/>
          <w:szCs w:val="21"/>
        </w:rPr>
        <w:t>课堂讲授</w:t>
      </w:r>
      <w:r w:rsidR="00E82E64" w:rsidRPr="004C5E07">
        <w:rPr>
          <w:rFonts w:ascii="宋体" w:eastAsia="宋体" w:hAnsi="宋体"/>
          <w:color w:val="000000" w:themeColor="text1"/>
          <w:szCs w:val="21"/>
        </w:rPr>
        <w:t>相结</w:t>
      </w:r>
      <w:r w:rsidR="00E82E64">
        <w:rPr>
          <w:rFonts w:ascii="宋体" w:eastAsia="宋体" w:hAnsi="宋体"/>
          <w:color w:val="000000" w:themeColor="text1"/>
          <w:szCs w:val="21"/>
        </w:rPr>
        <w:t>合：导入各种传导机制发生效力的案例，引导学生发言，然后</w:t>
      </w:r>
      <w:r w:rsidR="005354B6">
        <w:rPr>
          <w:rFonts w:ascii="宋体" w:eastAsia="宋体" w:hAnsi="宋体" w:hint="eastAsia"/>
          <w:color w:val="000000" w:themeColor="text1"/>
          <w:szCs w:val="21"/>
        </w:rPr>
        <w:t>解析</w:t>
      </w:r>
      <w:proofErr w:type="gramStart"/>
      <w:r w:rsidR="00E82E64">
        <w:rPr>
          <w:rFonts w:ascii="宋体" w:eastAsia="宋体" w:hAnsi="宋体"/>
          <w:color w:val="000000" w:themeColor="text1"/>
          <w:szCs w:val="21"/>
        </w:rPr>
        <w:t>背后</w:t>
      </w:r>
      <w:r w:rsidR="00E82E64">
        <w:rPr>
          <w:rFonts w:ascii="宋体" w:eastAsia="宋体" w:hAnsi="宋体" w:hint="eastAsia"/>
          <w:color w:val="000000" w:themeColor="text1"/>
          <w:szCs w:val="21"/>
        </w:rPr>
        <w:t>经济</w:t>
      </w:r>
      <w:proofErr w:type="gramEnd"/>
      <w:r w:rsidR="00E82E64">
        <w:rPr>
          <w:rFonts w:ascii="宋体" w:eastAsia="宋体" w:hAnsi="宋体" w:hint="eastAsia"/>
          <w:color w:val="000000" w:themeColor="text1"/>
          <w:szCs w:val="21"/>
        </w:rPr>
        <w:t>逻辑</w:t>
      </w:r>
      <w:r w:rsidR="00E82E73" w:rsidRPr="00E5379E">
        <w:rPr>
          <w:rFonts w:ascii="宋体" w:eastAsia="宋体" w:hAnsi="宋体" w:hint="eastAsia"/>
          <w:color w:val="000000" w:themeColor="text1"/>
          <w:szCs w:val="21"/>
        </w:rPr>
        <w:t>。</w:t>
      </w:r>
      <w:r w:rsidR="003A4938" w:rsidRPr="00E5379E">
        <w:rPr>
          <w:rFonts w:ascii="宋体" w:eastAsia="宋体" w:hAnsi="宋体" w:hint="eastAsia"/>
          <w:color w:val="000000" w:themeColor="text1"/>
          <w:szCs w:val="21"/>
        </w:rPr>
        <w:t xml:space="preserve"> </w:t>
      </w:r>
    </w:p>
    <w:p w:rsidR="004C3C85" w:rsidRPr="00E5379E" w:rsidRDefault="00981496" w:rsidP="003D3A5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E5379E">
        <w:rPr>
          <w:rFonts w:ascii="宋体" w:eastAsia="宋体" w:hAnsi="宋体"/>
          <w:color w:val="000000" w:themeColor="text1"/>
          <w:szCs w:val="21"/>
        </w:rPr>
        <w:t>5.教学评价：</w:t>
      </w:r>
    </w:p>
    <w:p w:rsidR="008D7A1F" w:rsidRPr="00E5379E" w:rsidRDefault="00F74F94" w:rsidP="004C3C85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color w:val="000000" w:themeColor="text1"/>
          <w:szCs w:val="21"/>
        </w:rPr>
      </w:pPr>
      <w:r w:rsidRPr="00F74F94">
        <w:rPr>
          <w:rFonts w:ascii="宋体" w:eastAsia="宋体" w:hAnsi="宋体" w:hint="eastAsia"/>
          <w:color w:val="000000" w:themeColor="text1"/>
          <w:szCs w:val="21"/>
        </w:rPr>
        <w:t>诊断性评价</w:t>
      </w:r>
      <w:r w:rsidRPr="00F74F94">
        <w:rPr>
          <w:rFonts w:ascii="宋体" w:eastAsia="宋体" w:hAnsi="宋体"/>
          <w:color w:val="000000" w:themeColor="text1"/>
          <w:szCs w:val="21"/>
        </w:rPr>
        <w:t>+形成性评价。其中，诊断性评价：课堂参与度；形成性评价：</w:t>
      </w:r>
      <w:r>
        <w:rPr>
          <w:rFonts w:ascii="宋体" w:eastAsia="宋体" w:hAnsi="宋体" w:hint="eastAsia"/>
          <w:color w:val="000000" w:themeColor="text1"/>
          <w:szCs w:val="21"/>
        </w:rPr>
        <w:t>在线平台</w:t>
      </w:r>
      <w:r w:rsidRPr="00F74F94">
        <w:rPr>
          <w:rFonts w:ascii="宋体" w:eastAsia="宋体" w:hAnsi="宋体"/>
          <w:color w:val="000000" w:themeColor="text1"/>
          <w:szCs w:val="21"/>
        </w:rPr>
        <w:t xml:space="preserve">习题、课后研讨。  </w:t>
      </w:r>
    </w:p>
    <w:p w:rsidR="00DE5F7D" w:rsidRPr="00652581" w:rsidRDefault="00DE5F7D" w:rsidP="00F72955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第七章</w:t>
      </w:r>
      <w:r w:rsidR="009F1921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9F1921" w:rsidRPr="009F1921">
        <w:rPr>
          <w:rFonts w:ascii="黑体" w:eastAsia="黑体" w:hAnsi="黑体" w:cs="Times New Roman" w:hint="eastAsia"/>
          <w:b/>
          <w:sz w:val="24"/>
          <w:szCs w:val="24"/>
        </w:rPr>
        <w:t>世界经济相关指数实证研究</w:t>
      </w:r>
    </w:p>
    <w:p w:rsidR="0024777C" w:rsidRPr="006776DD" w:rsidRDefault="0024777C" w:rsidP="0007148F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6776DD">
        <w:rPr>
          <w:rFonts w:ascii="宋体" w:eastAsia="宋体" w:hAnsi="宋体"/>
          <w:szCs w:val="21"/>
        </w:rPr>
        <w:t>1. 教学目标：</w:t>
      </w:r>
      <w:r w:rsidR="0007148F" w:rsidRPr="006776DD">
        <w:rPr>
          <w:rFonts w:ascii="宋体" w:eastAsia="宋体" w:hAnsi="宋体" w:hint="eastAsia"/>
          <w:szCs w:val="21"/>
        </w:rPr>
        <w:t>了解</w:t>
      </w:r>
      <w:r w:rsidR="006776DD" w:rsidRPr="006776DD">
        <w:rPr>
          <w:rFonts w:ascii="宋体" w:eastAsia="宋体" w:hAnsi="宋体" w:hint="eastAsia"/>
          <w:szCs w:val="21"/>
        </w:rPr>
        <w:t>国际分工与增加值贸易</w:t>
      </w:r>
      <w:r w:rsidR="006776DD" w:rsidRPr="006776DD">
        <w:rPr>
          <w:rFonts w:ascii="宋体" w:eastAsia="宋体" w:hAnsi="宋体"/>
          <w:szCs w:val="21"/>
        </w:rPr>
        <w:t>，理解产业结构软化；</w:t>
      </w:r>
      <w:r w:rsidR="006776DD" w:rsidRPr="006776DD">
        <w:rPr>
          <w:rFonts w:ascii="宋体" w:eastAsia="宋体" w:hAnsi="宋体" w:hint="eastAsia"/>
          <w:szCs w:val="21"/>
        </w:rPr>
        <w:t>掌握</w:t>
      </w:r>
      <w:r w:rsidR="006776DD" w:rsidRPr="006776DD">
        <w:rPr>
          <w:rFonts w:ascii="宋体" w:eastAsia="宋体" w:hAnsi="宋体"/>
          <w:szCs w:val="21"/>
        </w:rPr>
        <w:t>衡量</w:t>
      </w:r>
      <w:r w:rsidR="006776DD" w:rsidRPr="006776DD">
        <w:rPr>
          <w:rFonts w:ascii="宋体" w:eastAsia="宋体" w:hAnsi="宋体" w:hint="eastAsia"/>
          <w:szCs w:val="21"/>
        </w:rPr>
        <w:t>国际贸易互补关系与贸易竞争关系的</w:t>
      </w:r>
      <w:r w:rsidR="006776DD" w:rsidRPr="006776DD">
        <w:rPr>
          <w:rFonts w:ascii="宋体" w:eastAsia="宋体" w:hAnsi="宋体"/>
          <w:szCs w:val="21"/>
        </w:rPr>
        <w:t>指标</w:t>
      </w:r>
      <w:r w:rsidR="006776DD" w:rsidRPr="006776DD">
        <w:rPr>
          <w:rFonts w:ascii="宋体" w:eastAsia="宋体" w:hAnsi="宋体" w:hint="eastAsia"/>
          <w:szCs w:val="21"/>
        </w:rPr>
        <w:t>；</w:t>
      </w:r>
      <w:r w:rsidR="006776DD" w:rsidRPr="006776DD">
        <w:rPr>
          <w:rFonts w:ascii="宋体" w:eastAsia="宋体" w:hAnsi="宋体"/>
          <w:szCs w:val="21"/>
        </w:rPr>
        <w:t>掌握衡量国际贸易竞争力水平的指标</w:t>
      </w:r>
      <w:r w:rsidR="0007148F" w:rsidRPr="006776DD">
        <w:rPr>
          <w:rFonts w:ascii="宋体" w:eastAsia="宋体" w:hAnsi="宋体"/>
          <w:szCs w:val="21"/>
        </w:rPr>
        <w:t>。</w:t>
      </w:r>
    </w:p>
    <w:p w:rsidR="0024777C" w:rsidRPr="00057C3C" w:rsidRDefault="0024777C" w:rsidP="0024777C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57C3C">
        <w:rPr>
          <w:rFonts w:ascii="宋体" w:eastAsia="宋体" w:hAnsi="宋体"/>
          <w:szCs w:val="21"/>
        </w:rPr>
        <w:t>2．教学重难点：</w:t>
      </w:r>
      <w:r w:rsidR="00057C3C" w:rsidRPr="00057C3C">
        <w:rPr>
          <w:rFonts w:ascii="宋体" w:eastAsia="宋体" w:hAnsi="宋体" w:hint="eastAsia"/>
          <w:szCs w:val="21"/>
        </w:rPr>
        <w:t>贸易竞争优势指数（</w:t>
      </w:r>
      <w:r w:rsidR="00057C3C" w:rsidRPr="00057C3C">
        <w:rPr>
          <w:rFonts w:ascii="宋体" w:eastAsia="宋体" w:hAnsi="宋体"/>
          <w:szCs w:val="21"/>
        </w:rPr>
        <w:t>TCI）</w:t>
      </w:r>
      <w:r w:rsidR="00057C3C" w:rsidRPr="00057C3C">
        <w:rPr>
          <w:rFonts w:ascii="宋体" w:eastAsia="宋体" w:hAnsi="宋体" w:hint="eastAsia"/>
          <w:szCs w:val="21"/>
        </w:rPr>
        <w:t>、显性比较优势指数（</w:t>
      </w:r>
      <w:r w:rsidR="00057C3C" w:rsidRPr="00057C3C">
        <w:rPr>
          <w:rFonts w:ascii="宋体" w:eastAsia="宋体" w:hAnsi="宋体"/>
          <w:szCs w:val="21"/>
        </w:rPr>
        <w:t>RCA）</w:t>
      </w:r>
      <w:r w:rsidR="00057C3C" w:rsidRPr="00057C3C">
        <w:rPr>
          <w:rFonts w:ascii="宋体" w:eastAsia="宋体" w:hAnsi="宋体" w:hint="eastAsia"/>
          <w:szCs w:val="21"/>
        </w:rPr>
        <w:t>、</w:t>
      </w:r>
      <w:r w:rsidR="00057C3C" w:rsidRPr="00057C3C">
        <w:rPr>
          <w:rFonts w:ascii="宋体" w:eastAsia="宋体" w:hAnsi="宋体"/>
          <w:szCs w:val="21"/>
        </w:rPr>
        <w:t>有效贸易保护率（</w:t>
      </w:r>
      <w:r w:rsidR="00057C3C" w:rsidRPr="00057C3C">
        <w:rPr>
          <w:rFonts w:ascii="宋体" w:eastAsia="宋体" w:hAnsi="宋体" w:hint="eastAsia"/>
          <w:szCs w:val="21"/>
        </w:rPr>
        <w:t>REP</w:t>
      </w:r>
      <w:r w:rsidR="00057C3C" w:rsidRPr="00057C3C">
        <w:rPr>
          <w:rFonts w:ascii="宋体" w:eastAsia="宋体" w:hAnsi="宋体"/>
          <w:szCs w:val="21"/>
        </w:rPr>
        <w:t>）</w:t>
      </w:r>
      <w:r w:rsidR="00057C3C" w:rsidRPr="00057C3C">
        <w:rPr>
          <w:rFonts w:ascii="宋体" w:eastAsia="宋体" w:hAnsi="宋体" w:hint="eastAsia"/>
          <w:szCs w:val="21"/>
        </w:rPr>
        <w:t>、</w:t>
      </w:r>
      <w:r w:rsidR="00057C3C" w:rsidRPr="00057C3C">
        <w:rPr>
          <w:rFonts w:ascii="宋体" w:eastAsia="宋体" w:hAnsi="宋体"/>
          <w:szCs w:val="21"/>
        </w:rPr>
        <w:t>全球价值</w:t>
      </w:r>
      <w:proofErr w:type="gramStart"/>
      <w:r w:rsidR="00057C3C" w:rsidRPr="00057C3C">
        <w:rPr>
          <w:rFonts w:ascii="宋体" w:eastAsia="宋体" w:hAnsi="宋体"/>
          <w:szCs w:val="21"/>
        </w:rPr>
        <w:t>链参与</w:t>
      </w:r>
      <w:proofErr w:type="gramEnd"/>
      <w:r w:rsidR="00057C3C" w:rsidRPr="00057C3C">
        <w:rPr>
          <w:rFonts w:ascii="宋体" w:eastAsia="宋体" w:hAnsi="宋体"/>
          <w:szCs w:val="21"/>
        </w:rPr>
        <w:t>指数</w:t>
      </w:r>
      <w:r w:rsidR="00057C3C" w:rsidRPr="00057C3C">
        <w:rPr>
          <w:rFonts w:ascii="宋体" w:eastAsia="宋体" w:hAnsi="宋体" w:hint="eastAsia"/>
          <w:szCs w:val="21"/>
        </w:rPr>
        <w:t>（</w:t>
      </w:r>
      <w:proofErr w:type="spellStart"/>
      <w:r w:rsidR="00057C3C" w:rsidRPr="00057C3C">
        <w:rPr>
          <w:rFonts w:ascii="宋体" w:eastAsia="宋体" w:hAnsi="宋体" w:hint="eastAsia"/>
          <w:szCs w:val="21"/>
        </w:rPr>
        <w:t>GVC_pa</w:t>
      </w:r>
      <w:proofErr w:type="spellEnd"/>
      <w:r w:rsidR="00057C3C" w:rsidRPr="00057C3C">
        <w:rPr>
          <w:rFonts w:ascii="宋体" w:eastAsia="宋体" w:hAnsi="宋体" w:hint="eastAsia"/>
          <w:szCs w:val="21"/>
        </w:rPr>
        <w:t>）</w:t>
      </w:r>
      <w:r w:rsidR="00057C3C" w:rsidRPr="00057C3C">
        <w:rPr>
          <w:rFonts w:ascii="宋体" w:eastAsia="宋体" w:hAnsi="宋体"/>
          <w:szCs w:val="21"/>
        </w:rPr>
        <w:t>、</w:t>
      </w:r>
      <w:r w:rsidR="00057C3C" w:rsidRPr="00057C3C">
        <w:rPr>
          <w:rFonts w:ascii="宋体" w:eastAsia="宋体" w:hAnsi="宋体" w:hint="eastAsia"/>
          <w:szCs w:val="21"/>
        </w:rPr>
        <w:t>全球价值链地位指数（</w:t>
      </w:r>
      <w:proofErr w:type="spellStart"/>
      <w:r w:rsidR="00057C3C" w:rsidRPr="00057C3C">
        <w:rPr>
          <w:rFonts w:ascii="宋体" w:eastAsia="宋体" w:hAnsi="宋体"/>
          <w:szCs w:val="21"/>
        </w:rPr>
        <w:t>GVC_po</w:t>
      </w:r>
      <w:proofErr w:type="spellEnd"/>
      <w:r w:rsidR="00057C3C" w:rsidRPr="00057C3C">
        <w:rPr>
          <w:rFonts w:ascii="宋体" w:eastAsia="宋体" w:hAnsi="宋体" w:hint="eastAsia"/>
          <w:szCs w:val="21"/>
        </w:rPr>
        <w:t>）</w:t>
      </w:r>
      <w:r w:rsidR="0007148F" w:rsidRPr="00057C3C">
        <w:rPr>
          <w:rFonts w:ascii="宋体" w:eastAsia="宋体" w:hAnsi="宋体" w:hint="eastAsia"/>
          <w:szCs w:val="21"/>
        </w:rPr>
        <w:t>。</w:t>
      </w:r>
      <w:r w:rsidR="005A7C08" w:rsidRPr="00057C3C">
        <w:rPr>
          <w:rFonts w:ascii="宋体" w:eastAsia="宋体" w:hAnsi="宋体" w:hint="eastAsia"/>
          <w:szCs w:val="21"/>
        </w:rPr>
        <w:t xml:space="preserve">  </w:t>
      </w:r>
    </w:p>
    <w:p w:rsidR="00003F08" w:rsidRPr="00E33E6C" w:rsidRDefault="0024777C" w:rsidP="00555E7B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E33E6C">
        <w:rPr>
          <w:rFonts w:ascii="宋体" w:eastAsia="宋体" w:hAnsi="宋体" w:hint="eastAsia"/>
          <w:szCs w:val="21"/>
        </w:rPr>
        <w:t>3.</w:t>
      </w:r>
      <w:r w:rsidR="00DE5F7D" w:rsidRPr="00E33E6C">
        <w:rPr>
          <w:rFonts w:ascii="宋体" w:eastAsia="宋体" w:hAnsi="宋体" w:hint="eastAsia"/>
          <w:szCs w:val="21"/>
        </w:rPr>
        <w:t>教学内容：</w:t>
      </w:r>
    </w:p>
    <w:p w:rsidR="00DE5F7D" w:rsidRPr="00E33E6C" w:rsidRDefault="00050ECA" w:rsidP="00003F08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E33E6C">
        <w:rPr>
          <w:rFonts w:ascii="宋体" w:eastAsia="宋体" w:hAnsi="宋体" w:hint="eastAsia"/>
          <w:szCs w:val="21"/>
        </w:rPr>
        <w:t>（1）</w:t>
      </w:r>
      <w:r w:rsidR="00626C82">
        <w:rPr>
          <w:rFonts w:ascii="宋体" w:eastAsia="宋体" w:hAnsi="宋体" w:hint="eastAsia"/>
          <w:szCs w:val="21"/>
        </w:rPr>
        <w:t>增加</w:t>
      </w:r>
      <w:proofErr w:type="gramStart"/>
      <w:r w:rsidR="00626C82">
        <w:rPr>
          <w:rFonts w:ascii="宋体" w:eastAsia="宋体" w:hAnsi="宋体" w:hint="eastAsia"/>
          <w:szCs w:val="21"/>
        </w:rPr>
        <w:t>值贸易</w:t>
      </w:r>
      <w:proofErr w:type="gramEnd"/>
      <w:r w:rsidR="00626C82">
        <w:rPr>
          <w:rFonts w:ascii="宋体" w:eastAsia="宋体" w:hAnsi="宋体" w:hint="eastAsia"/>
          <w:szCs w:val="21"/>
        </w:rPr>
        <w:t>与出口总额解析，</w:t>
      </w:r>
      <w:r w:rsidR="00626C82" w:rsidRPr="00626C82">
        <w:rPr>
          <w:rFonts w:ascii="宋体" w:eastAsia="宋体" w:hAnsi="宋体" w:hint="eastAsia"/>
          <w:szCs w:val="21"/>
        </w:rPr>
        <w:t>国际分工</w:t>
      </w:r>
      <w:proofErr w:type="gramStart"/>
      <w:r w:rsidR="00626C82" w:rsidRPr="00626C82">
        <w:rPr>
          <w:rFonts w:ascii="宋体" w:eastAsia="宋体" w:hAnsi="宋体" w:hint="eastAsia"/>
          <w:szCs w:val="21"/>
        </w:rPr>
        <w:t>参</w:t>
      </w:r>
      <w:r w:rsidR="00626C82">
        <w:rPr>
          <w:rFonts w:ascii="宋体" w:eastAsia="宋体" w:hAnsi="宋体" w:hint="eastAsia"/>
          <w:szCs w:val="21"/>
        </w:rPr>
        <w:t>指数</w:t>
      </w:r>
      <w:proofErr w:type="gramEnd"/>
      <w:r w:rsidR="00626C82">
        <w:rPr>
          <w:rFonts w:ascii="宋体" w:eastAsia="宋体" w:hAnsi="宋体"/>
          <w:szCs w:val="21"/>
        </w:rPr>
        <w:t>与</w:t>
      </w:r>
      <w:r w:rsidR="00626C82" w:rsidRPr="00626C82">
        <w:rPr>
          <w:rFonts w:ascii="宋体" w:eastAsia="宋体" w:hAnsi="宋体" w:hint="eastAsia"/>
          <w:szCs w:val="21"/>
        </w:rPr>
        <w:t>地位</w:t>
      </w:r>
      <w:r w:rsidR="00626C82">
        <w:rPr>
          <w:rFonts w:ascii="宋体" w:eastAsia="宋体" w:hAnsi="宋体" w:hint="eastAsia"/>
          <w:szCs w:val="21"/>
        </w:rPr>
        <w:t>指数</w:t>
      </w:r>
      <w:r w:rsidRPr="00E33E6C">
        <w:rPr>
          <w:rFonts w:ascii="宋体" w:eastAsia="宋体" w:hAnsi="宋体" w:hint="eastAsia"/>
          <w:szCs w:val="21"/>
        </w:rPr>
        <w:t>；（2）</w:t>
      </w:r>
      <w:r w:rsidR="00626C82" w:rsidRPr="00626C82">
        <w:rPr>
          <w:rFonts w:ascii="宋体" w:eastAsia="宋体" w:hAnsi="宋体" w:hint="eastAsia"/>
          <w:szCs w:val="21"/>
        </w:rPr>
        <w:t>国际贸易互补关系与贸易竞争关系的衡量</w:t>
      </w:r>
      <w:r w:rsidR="00555E7B" w:rsidRPr="00E33E6C">
        <w:rPr>
          <w:rFonts w:ascii="宋体" w:eastAsia="宋体" w:hAnsi="宋体" w:hint="eastAsia"/>
          <w:szCs w:val="21"/>
        </w:rPr>
        <w:t>；</w:t>
      </w:r>
      <w:r w:rsidR="00555E7B" w:rsidRPr="00E33E6C">
        <w:rPr>
          <w:rFonts w:ascii="宋体" w:eastAsia="宋体" w:hAnsi="宋体"/>
          <w:szCs w:val="21"/>
        </w:rPr>
        <w:t>（</w:t>
      </w:r>
      <w:r w:rsidR="00555E7B" w:rsidRPr="00E33E6C">
        <w:rPr>
          <w:rFonts w:ascii="宋体" w:eastAsia="宋体" w:hAnsi="宋体" w:hint="eastAsia"/>
          <w:szCs w:val="21"/>
        </w:rPr>
        <w:t>3</w:t>
      </w:r>
      <w:r w:rsidR="00555E7B" w:rsidRPr="00E33E6C">
        <w:rPr>
          <w:rFonts w:ascii="宋体" w:eastAsia="宋体" w:hAnsi="宋体"/>
          <w:szCs w:val="21"/>
        </w:rPr>
        <w:t>）</w:t>
      </w:r>
      <w:r w:rsidR="00626C82" w:rsidRPr="00626C82">
        <w:rPr>
          <w:rFonts w:ascii="宋体" w:eastAsia="宋体" w:hAnsi="宋体" w:hint="eastAsia"/>
          <w:szCs w:val="21"/>
        </w:rPr>
        <w:t>一国在世界经济中绝对优势与相对优势的衡量</w:t>
      </w:r>
      <w:r w:rsidR="00555E7B" w:rsidRPr="00E33E6C">
        <w:rPr>
          <w:rFonts w:ascii="宋体" w:eastAsia="宋体" w:hAnsi="宋体" w:hint="eastAsia"/>
          <w:szCs w:val="21"/>
        </w:rPr>
        <w:t>；</w:t>
      </w:r>
      <w:r w:rsidR="00555E7B" w:rsidRPr="00E33E6C">
        <w:rPr>
          <w:rFonts w:ascii="宋体" w:eastAsia="宋体" w:hAnsi="宋体"/>
          <w:szCs w:val="21"/>
        </w:rPr>
        <w:t>（</w:t>
      </w:r>
      <w:r w:rsidR="00555E7B" w:rsidRPr="00E33E6C">
        <w:rPr>
          <w:rFonts w:ascii="宋体" w:eastAsia="宋体" w:hAnsi="宋体" w:hint="eastAsia"/>
          <w:szCs w:val="21"/>
        </w:rPr>
        <w:t>4</w:t>
      </w:r>
      <w:r w:rsidR="00555E7B" w:rsidRPr="00E33E6C">
        <w:rPr>
          <w:rFonts w:ascii="宋体" w:eastAsia="宋体" w:hAnsi="宋体"/>
          <w:szCs w:val="21"/>
        </w:rPr>
        <w:t>）</w:t>
      </w:r>
      <w:r w:rsidR="00626C82" w:rsidRPr="00626C82">
        <w:rPr>
          <w:rFonts w:ascii="宋体" w:eastAsia="宋体" w:hAnsi="宋体" w:hint="eastAsia"/>
          <w:szCs w:val="21"/>
        </w:rPr>
        <w:t>一国对外贸易依存与贸易保护水平的衡量</w:t>
      </w:r>
      <w:r w:rsidR="00555E7B" w:rsidRPr="00E33E6C">
        <w:rPr>
          <w:rFonts w:ascii="宋体" w:eastAsia="宋体" w:hAnsi="宋体" w:hint="eastAsia"/>
          <w:szCs w:val="21"/>
        </w:rPr>
        <w:t>。</w:t>
      </w:r>
    </w:p>
    <w:p w:rsidR="00003F08" w:rsidRPr="004C4C08" w:rsidRDefault="00555E7B" w:rsidP="00555E7B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4C4C08">
        <w:rPr>
          <w:rFonts w:ascii="宋体" w:eastAsia="宋体" w:hAnsi="宋体"/>
          <w:szCs w:val="21"/>
        </w:rPr>
        <w:t>4.教学方法：</w:t>
      </w:r>
    </w:p>
    <w:p w:rsidR="00555E7B" w:rsidRPr="004C4C08" w:rsidRDefault="00213D9E" w:rsidP="00003F08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4C4C08">
        <w:rPr>
          <w:rFonts w:ascii="宋体" w:eastAsia="宋体" w:hAnsi="宋体" w:hint="eastAsia"/>
          <w:szCs w:val="21"/>
        </w:rPr>
        <w:t>该环节通过课堂讲授、</w:t>
      </w:r>
      <w:r w:rsidR="006776DD">
        <w:rPr>
          <w:rFonts w:ascii="宋体" w:eastAsia="宋体" w:hAnsi="宋体" w:hint="eastAsia"/>
          <w:szCs w:val="21"/>
        </w:rPr>
        <w:t>案例教学</w:t>
      </w:r>
      <w:r w:rsidRPr="004C4C08">
        <w:rPr>
          <w:rFonts w:ascii="宋体" w:eastAsia="宋体" w:hAnsi="宋体" w:hint="eastAsia"/>
          <w:szCs w:val="21"/>
        </w:rPr>
        <w:t>、</w:t>
      </w:r>
      <w:r w:rsidRPr="004C4C08">
        <w:rPr>
          <w:rFonts w:ascii="宋体" w:eastAsia="宋体" w:hAnsi="宋体"/>
          <w:szCs w:val="21"/>
        </w:rPr>
        <w:t>任务导向</w:t>
      </w:r>
      <w:r w:rsidRPr="004C4C08">
        <w:rPr>
          <w:rFonts w:ascii="宋体" w:eastAsia="宋体" w:hAnsi="宋体" w:hint="eastAsia"/>
          <w:szCs w:val="21"/>
        </w:rPr>
        <w:t>等教学组织形式；主要采用问题教学、启发引导等多种教学方法。</w:t>
      </w:r>
      <w:r w:rsidR="002F799C" w:rsidRPr="004C4C08">
        <w:rPr>
          <w:rFonts w:ascii="宋体" w:eastAsia="宋体" w:hAnsi="宋体"/>
          <w:szCs w:val="21"/>
        </w:rPr>
        <w:t xml:space="preserve">    </w:t>
      </w:r>
    </w:p>
    <w:p w:rsidR="00003F08" w:rsidRPr="004C4C08" w:rsidRDefault="00555E7B" w:rsidP="00735119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4C4C08">
        <w:rPr>
          <w:rFonts w:ascii="宋体" w:eastAsia="宋体" w:hAnsi="宋体"/>
          <w:szCs w:val="21"/>
        </w:rPr>
        <w:t>5.教学评价：</w:t>
      </w:r>
    </w:p>
    <w:p w:rsidR="00DE5F7D" w:rsidRPr="00FF0161" w:rsidRDefault="00735119" w:rsidP="00003F08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color w:val="FF0000"/>
          <w:szCs w:val="21"/>
        </w:rPr>
      </w:pPr>
      <w:r w:rsidRPr="004C4C08">
        <w:rPr>
          <w:rFonts w:ascii="宋体" w:eastAsia="宋体" w:hAnsi="宋体" w:hint="eastAsia"/>
          <w:szCs w:val="21"/>
        </w:rPr>
        <w:t>诊断性评价</w:t>
      </w:r>
      <w:r w:rsidRPr="004C4C08">
        <w:rPr>
          <w:rFonts w:ascii="宋体" w:eastAsia="宋体" w:hAnsi="宋体"/>
          <w:szCs w:val="21"/>
        </w:rPr>
        <w:t>+形成性评价。其中，诊断性评价：课堂参与度；形成性评价：</w:t>
      </w:r>
      <w:r w:rsidR="006776DD">
        <w:rPr>
          <w:rFonts w:ascii="宋体" w:eastAsia="宋体" w:hAnsi="宋体" w:hint="eastAsia"/>
          <w:szCs w:val="21"/>
        </w:rPr>
        <w:t>在线平台</w:t>
      </w:r>
      <w:r w:rsidR="00213D9E" w:rsidRPr="004C4C08">
        <w:rPr>
          <w:rFonts w:ascii="宋体" w:eastAsia="宋体" w:hAnsi="宋体" w:hint="eastAsia"/>
          <w:szCs w:val="21"/>
        </w:rPr>
        <w:t>习题</w:t>
      </w:r>
      <w:r w:rsidR="006776DD">
        <w:rPr>
          <w:rFonts w:ascii="宋体" w:eastAsia="宋体" w:hAnsi="宋体" w:hint="eastAsia"/>
          <w:szCs w:val="21"/>
        </w:rPr>
        <w:t>与贸易保护率</w:t>
      </w:r>
      <w:r w:rsidR="006776DD">
        <w:rPr>
          <w:rFonts w:ascii="宋体" w:eastAsia="宋体" w:hAnsi="宋体"/>
          <w:szCs w:val="21"/>
        </w:rPr>
        <w:t>的习题解答</w:t>
      </w:r>
      <w:r w:rsidRPr="004C4C08">
        <w:rPr>
          <w:rFonts w:ascii="宋体" w:eastAsia="宋体" w:hAnsi="宋体"/>
          <w:szCs w:val="21"/>
        </w:rPr>
        <w:t>。</w:t>
      </w:r>
      <w:r w:rsidR="002F799C" w:rsidRPr="004C4C08">
        <w:rPr>
          <w:rFonts w:ascii="宋体" w:eastAsia="宋体" w:hAnsi="宋体" w:hint="eastAsia"/>
          <w:szCs w:val="21"/>
        </w:rPr>
        <w:t xml:space="preserve">  </w:t>
      </w:r>
      <w:r w:rsidR="002F799C" w:rsidRPr="004C4C08">
        <w:rPr>
          <w:rFonts w:ascii="宋体" w:eastAsia="宋体" w:hAnsi="宋体"/>
          <w:szCs w:val="21"/>
        </w:rPr>
        <w:t xml:space="preserve"> </w:t>
      </w:r>
      <w:r w:rsidR="002F799C" w:rsidRPr="00FF0161">
        <w:rPr>
          <w:rFonts w:ascii="宋体" w:eastAsia="宋体" w:hAnsi="宋体"/>
          <w:color w:val="FF0000"/>
          <w:szCs w:val="21"/>
        </w:rPr>
        <w:t xml:space="preserve"> </w:t>
      </w:r>
    </w:p>
    <w:p w:rsidR="00DE5F7D" w:rsidRPr="00652581" w:rsidRDefault="00DE5F7D" w:rsidP="00F72955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652581">
        <w:rPr>
          <w:rFonts w:ascii="黑体" w:eastAsia="黑体" w:hAnsi="黑体" w:cs="Times New Roman" w:hint="eastAsia"/>
          <w:b/>
          <w:sz w:val="24"/>
          <w:szCs w:val="24"/>
        </w:rPr>
        <w:t>第八章</w:t>
      </w:r>
      <w:r w:rsidR="009F1921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F1921" w:rsidRPr="009F1921">
        <w:rPr>
          <w:rFonts w:ascii="黑体" w:eastAsia="黑体" w:hAnsi="黑体" w:cs="Times New Roman" w:hint="eastAsia"/>
          <w:b/>
          <w:sz w:val="24"/>
          <w:szCs w:val="24"/>
        </w:rPr>
        <w:t>世界经济的一般均衡分析</w:t>
      </w:r>
    </w:p>
    <w:p w:rsidR="001039E0" w:rsidRPr="00C10F85" w:rsidRDefault="001039E0" w:rsidP="00C10F85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C10F85">
        <w:rPr>
          <w:rFonts w:ascii="宋体" w:eastAsia="宋体" w:hAnsi="宋体"/>
          <w:color w:val="000000" w:themeColor="text1"/>
          <w:szCs w:val="21"/>
        </w:rPr>
        <w:t>1. 教学目标：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能推导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世界经济开放条件下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要素价格均等化的实现；理解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GTAP一般均衡模型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核算方程的线性化表示；能运用GTAP软件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推导单一经济冲击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下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世界经济均衡结果</w:t>
      </w:r>
      <w:r w:rsidR="007F62A4" w:rsidRPr="00C10F85">
        <w:rPr>
          <w:rFonts w:ascii="宋体" w:eastAsia="宋体" w:hAnsi="宋体"/>
          <w:color w:val="000000" w:themeColor="text1"/>
          <w:szCs w:val="21"/>
        </w:rPr>
        <w:t>。</w:t>
      </w:r>
      <w:r w:rsidR="002F799C" w:rsidRPr="00C10F85"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 w:rsidR="002F799C" w:rsidRPr="00C10F85">
        <w:rPr>
          <w:rFonts w:ascii="宋体" w:eastAsia="宋体" w:hAnsi="宋体"/>
          <w:color w:val="000000" w:themeColor="text1"/>
          <w:szCs w:val="21"/>
        </w:rPr>
        <w:t xml:space="preserve">  </w:t>
      </w:r>
    </w:p>
    <w:p w:rsidR="001039E0" w:rsidRPr="00C10F85" w:rsidRDefault="001039E0" w:rsidP="006E57CD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C10F85">
        <w:rPr>
          <w:rFonts w:ascii="宋体" w:eastAsia="宋体" w:hAnsi="宋体"/>
          <w:color w:val="000000" w:themeColor="text1"/>
          <w:szCs w:val="21"/>
        </w:rPr>
        <w:t>2．教学重难点：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斯托珀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-萨缪尔森定理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与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罗伯津斯基定理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的推导</w:t>
      </w:r>
      <w:r w:rsidR="00C10F85" w:rsidRPr="00C10F85">
        <w:rPr>
          <w:rFonts w:ascii="宋体" w:eastAsia="宋体" w:hAnsi="宋体"/>
          <w:color w:val="000000" w:themeColor="text1"/>
          <w:szCs w:val="21"/>
        </w:rPr>
        <w:t>，一般均衡理论的认知</w:t>
      </w:r>
      <w:r w:rsidR="00C10F85" w:rsidRPr="00C10F85">
        <w:rPr>
          <w:rFonts w:ascii="宋体" w:eastAsia="宋体" w:hAnsi="宋体" w:hint="eastAsia"/>
          <w:color w:val="000000" w:themeColor="text1"/>
          <w:szCs w:val="21"/>
        </w:rPr>
        <w:t>，世界投入产出表解读</w:t>
      </w:r>
      <w:r w:rsidR="00BB7219" w:rsidRPr="00C10F85">
        <w:rPr>
          <w:rFonts w:ascii="宋体" w:eastAsia="宋体" w:hAnsi="宋体" w:hint="eastAsia"/>
          <w:color w:val="000000" w:themeColor="text1"/>
          <w:szCs w:val="21"/>
        </w:rPr>
        <w:t>。</w:t>
      </w:r>
      <w:r w:rsidR="002F799C" w:rsidRPr="00C10F85">
        <w:rPr>
          <w:rFonts w:ascii="宋体" w:eastAsia="宋体" w:hAnsi="宋体" w:hint="eastAsia"/>
          <w:color w:val="000000" w:themeColor="text1"/>
          <w:szCs w:val="21"/>
        </w:rPr>
        <w:t xml:space="preserve">  </w:t>
      </w:r>
      <w:r w:rsidR="002F799C" w:rsidRPr="00C10F85">
        <w:rPr>
          <w:rFonts w:ascii="宋体" w:eastAsia="宋体" w:hAnsi="宋体"/>
          <w:color w:val="000000" w:themeColor="text1"/>
          <w:szCs w:val="21"/>
        </w:rPr>
        <w:t xml:space="preserve">  </w:t>
      </w:r>
      <w:r w:rsidR="004741B9" w:rsidRPr="00C10F85">
        <w:rPr>
          <w:rFonts w:ascii="宋体" w:eastAsia="宋体" w:hAnsi="宋体"/>
          <w:color w:val="000000" w:themeColor="text1"/>
          <w:szCs w:val="21"/>
        </w:rPr>
        <w:t xml:space="preserve"> </w:t>
      </w:r>
    </w:p>
    <w:p w:rsidR="00BB7219" w:rsidRPr="00C10F85" w:rsidRDefault="00BB7219" w:rsidP="006E57CD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color w:val="000000" w:themeColor="text1"/>
          <w:szCs w:val="21"/>
        </w:rPr>
      </w:pPr>
      <w:r w:rsidRPr="00C10F85">
        <w:rPr>
          <w:rFonts w:ascii="宋体" w:eastAsia="宋体" w:hAnsi="宋体" w:hint="eastAsia"/>
          <w:color w:val="000000" w:themeColor="text1"/>
          <w:szCs w:val="21"/>
        </w:rPr>
        <w:t xml:space="preserve">3. </w:t>
      </w:r>
      <w:r w:rsidR="00DE5F7D" w:rsidRPr="00C10F85">
        <w:rPr>
          <w:rFonts w:ascii="宋体" w:eastAsia="宋体" w:hAnsi="宋体" w:hint="eastAsia"/>
          <w:color w:val="000000" w:themeColor="text1"/>
          <w:szCs w:val="21"/>
        </w:rPr>
        <w:t>教学内容：</w:t>
      </w:r>
      <w:r w:rsidR="004741B9" w:rsidRPr="00C10F85">
        <w:rPr>
          <w:rFonts w:ascii="宋体" w:eastAsia="宋体" w:hAnsi="宋体" w:hint="eastAsia"/>
          <w:color w:val="000000" w:themeColor="text1"/>
          <w:szCs w:val="21"/>
        </w:rPr>
        <w:t xml:space="preserve">  </w:t>
      </w:r>
    </w:p>
    <w:p w:rsidR="00DE5F7D" w:rsidRPr="00E33E6C" w:rsidRDefault="00BB7219" w:rsidP="006E57CD">
      <w:pPr>
        <w:widowControl/>
        <w:spacing w:line="360" w:lineRule="auto"/>
        <w:ind w:firstLineChars="150" w:firstLine="315"/>
        <w:jc w:val="left"/>
        <w:rPr>
          <w:rFonts w:ascii="宋体" w:eastAsia="宋体" w:hAnsi="宋体"/>
          <w:szCs w:val="21"/>
        </w:rPr>
      </w:pPr>
      <w:r w:rsidRPr="00C10F85">
        <w:rPr>
          <w:rFonts w:ascii="宋体" w:eastAsia="宋体" w:hAnsi="宋体" w:hint="eastAsia"/>
          <w:color w:val="000000" w:themeColor="text1"/>
          <w:szCs w:val="21"/>
        </w:rPr>
        <w:t>（1）</w:t>
      </w:r>
      <w:r w:rsidR="0062532D" w:rsidRPr="00C10F85">
        <w:rPr>
          <w:rFonts w:ascii="宋体" w:eastAsia="宋体" w:hAnsi="宋体"/>
          <w:color w:val="000000" w:themeColor="text1"/>
          <w:szCs w:val="21"/>
        </w:rPr>
        <w:t>H-O定理、斯托珀-萨缪尔森定理、罗伯津斯基定理</w:t>
      </w:r>
      <w:r w:rsidRPr="00C10F85">
        <w:rPr>
          <w:rFonts w:ascii="宋体" w:eastAsia="宋体" w:hAnsi="宋体" w:hint="eastAsia"/>
          <w:color w:val="000000" w:themeColor="text1"/>
          <w:szCs w:val="21"/>
        </w:rPr>
        <w:t>；（2）</w:t>
      </w:r>
      <w:r w:rsidR="0062532D" w:rsidRPr="00C10F85">
        <w:rPr>
          <w:rFonts w:ascii="宋体" w:eastAsia="宋体" w:hAnsi="宋体" w:hint="eastAsia"/>
          <w:color w:val="000000" w:themeColor="text1"/>
          <w:szCs w:val="21"/>
        </w:rPr>
        <w:t>一般均衡理论</w:t>
      </w:r>
      <w:r w:rsidRPr="00C10F85">
        <w:rPr>
          <w:rFonts w:ascii="宋体" w:eastAsia="宋体" w:hAnsi="宋体" w:hint="eastAsia"/>
          <w:color w:val="000000" w:themeColor="text1"/>
          <w:szCs w:val="21"/>
        </w:rPr>
        <w:t>；</w:t>
      </w:r>
      <w:r w:rsidRPr="00C10F85">
        <w:rPr>
          <w:rFonts w:ascii="宋体" w:eastAsia="宋体" w:hAnsi="宋体"/>
          <w:color w:val="000000" w:themeColor="text1"/>
          <w:szCs w:val="21"/>
        </w:rPr>
        <w:t>（</w:t>
      </w:r>
      <w:r w:rsidRPr="00C10F85">
        <w:rPr>
          <w:rFonts w:ascii="宋体" w:eastAsia="宋体" w:hAnsi="宋体" w:hint="eastAsia"/>
          <w:color w:val="000000" w:themeColor="text1"/>
          <w:szCs w:val="21"/>
        </w:rPr>
        <w:t>3</w:t>
      </w:r>
      <w:r w:rsidRPr="00C10F85">
        <w:rPr>
          <w:rFonts w:ascii="宋体" w:eastAsia="宋体" w:hAnsi="宋体"/>
          <w:color w:val="000000" w:themeColor="text1"/>
          <w:szCs w:val="21"/>
        </w:rPr>
        <w:t>）</w:t>
      </w:r>
      <w:r w:rsidR="0062532D" w:rsidRPr="00C10F85">
        <w:rPr>
          <w:rFonts w:ascii="宋体" w:eastAsia="宋体" w:hAnsi="宋体"/>
          <w:color w:val="000000" w:themeColor="text1"/>
          <w:szCs w:val="21"/>
        </w:rPr>
        <w:t>GTAP一般均衡模型</w:t>
      </w:r>
      <w:r w:rsidRPr="00C10F85">
        <w:rPr>
          <w:rFonts w:ascii="宋体" w:eastAsia="宋体" w:hAnsi="宋体" w:hint="eastAsia"/>
          <w:color w:val="000000" w:themeColor="text1"/>
          <w:szCs w:val="21"/>
        </w:rPr>
        <w:t>；</w:t>
      </w:r>
      <w:r w:rsidRPr="00C10F85">
        <w:rPr>
          <w:rFonts w:ascii="宋体" w:eastAsia="宋体" w:hAnsi="宋体"/>
          <w:color w:val="000000" w:themeColor="text1"/>
          <w:szCs w:val="21"/>
        </w:rPr>
        <w:t>（</w:t>
      </w:r>
      <w:r w:rsidRPr="00C10F85">
        <w:rPr>
          <w:rFonts w:ascii="宋体" w:eastAsia="宋体" w:hAnsi="宋体" w:hint="eastAsia"/>
          <w:color w:val="000000" w:themeColor="text1"/>
          <w:szCs w:val="21"/>
        </w:rPr>
        <w:t>4</w:t>
      </w:r>
      <w:r w:rsidRPr="00C10F85">
        <w:rPr>
          <w:rFonts w:ascii="宋体" w:eastAsia="宋体" w:hAnsi="宋体"/>
          <w:color w:val="000000" w:themeColor="text1"/>
          <w:szCs w:val="21"/>
        </w:rPr>
        <w:t>）</w:t>
      </w:r>
      <w:r w:rsidR="0062532D" w:rsidRPr="00C10F85">
        <w:rPr>
          <w:rFonts w:ascii="宋体" w:eastAsia="宋体" w:hAnsi="宋体" w:hint="eastAsia"/>
          <w:color w:val="000000" w:themeColor="text1"/>
          <w:szCs w:val="21"/>
        </w:rPr>
        <w:t>动态</w:t>
      </w:r>
      <w:r w:rsidR="0062532D" w:rsidRPr="00C10F85">
        <w:rPr>
          <w:rFonts w:ascii="宋体" w:eastAsia="宋体" w:hAnsi="宋体"/>
          <w:color w:val="000000" w:themeColor="text1"/>
          <w:szCs w:val="21"/>
        </w:rPr>
        <w:t>GTAP模型的基准情景</w:t>
      </w:r>
      <w:r w:rsidR="0062532D" w:rsidRPr="00C10F85">
        <w:rPr>
          <w:rFonts w:ascii="宋体" w:eastAsia="宋体" w:hAnsi="宋体" w:hint="eastAsia"/>
          <w:color w:val="000000" w:themeColor="text1"/>
          <w:szCs w:val="21"/>
        </w:rPr>
        <w:t>；</w:t>
      </w:r>
      <w:r w:rsidR="0062532D">
        <w:rPr>
          <w:rFonts w:ascii="宋体" w:eastAsia="宋体" w:hAnsi="宋体"/>
          <w:szCs w:val="21"/>
        </w:rPr>
        <w:t>（</w:t>
      </w:r>
      <w:r w:rsidR="0062532D">
        <w:rPr>
          <w:rFonts w:ascii="宋体" w:eastAsia="宋体" w:hAnsi="宋体" w:hint="eastAsia"/>
          <w:szCs w:val="21"/>
        </w:rPr>
        <w:t>5</w:t>
      </w:r>
      <w:r w:rsidR="0062532D">
        <w:rPr>
          <w:rFonts w:ascii="宋体" w:eastAsia="宋体" w:hAnsi="宋体"/>
          <w:szCs w:val="21"/>
        </w:rPr>
        <w:t>）</w:t>
      </w:r>
      <w:r w:rsidR="0062532D" w:rsidRPr="0062532D">
        <w:rPr>
          <w:rFonts w:ascii="宋体" w:eastAsia="宋体" w:hAnsi="宋体"/>
          <w:szCs w:val="21"/>
        </w:rPr>
        <w:t>RUNGTAP</w:t>
      </w:r>
      <w:r w:rsidR="0062532D">
        <w:rPr>
          <w:rFonts w:ascii="宋体" w:eastAsia="宋体" w:hAnsi="宋体" w:hint="eastAsia"/>
          <w:szCs w:val="21"/>
        </w:rPr>
        <w:t>操作</w:t>
      </w:r>
      <w:r w:rsidRPr="00E33E6C">
        <w:rPr>
          <w:rFonts w:ascii="宋体" w:eastAsia="宋体" w:hAnsi="宋体" w:hint="eastAsia"/>
          <w:szCs w:val="21"/>
        </w:rPr>
        <w:t>。</w:t>
      </w:r>
      <w:r w:rsidR="002F799C" w:rsidRPr="00E33E6C">
        <w:rPr>
          <w:rFonts w:ascii="宋体" w:eastAsia="宋体" w:hAnsi="宋体" w:hint="eastAsia"/>
          <w:szCs w:val="21"/>
        </w:rPr>
        <w:t xml:space="preserve">  </w:t>
      </w:r>
      <w:r w:rsidR="002F799C" w:rsidRPr="00E33E6C">
        <w:rPr>
          <w:rFonts w:ascii="宋体" w:eastAsia="宋体" w:hAnsi="宋体"/>
          <w:szCs w:val="21"/>
        </w:rPr>
        <w:t xml:space="preserve">  </w:t>
      </w:r>
      <w:r w:rsidR="006658B7" w:rsidRPr="00E33E6C">
        <w:rPr>
          <w:rFonts w:ascii="宋体" w:eastAsia="宋体" w:hAnsi="宋体"/>
          <w:szCs w:val="21"/>
        </w:rPr>
        <w:t xml:space="preserve"> </w:t>
      </w:r>
    </w:p>
    <w:p w:rsidR="00BB7219" w:rsidRPr="000D2E8C" w:rsidRDefault="00BB7219" w:rsidP="006E57CD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0D2E8C">
        <w:rPr>
          <w:rFonts w:ascii="宋体" w:eastAsia="宋体" w:hAnsi="宋体"/>
          <w:szCs w:val="21"/>
        </w:rPr>
        <w:t>4.教学方法：</w:t>
      </w:r>
      <w:r w:rsidR="00DA6E39" w:rsidRPr="000D2E8C">
        <w:rPr>
          <w:rFonts w:ascii="宋体" w:eastAsia="宋体" w:hAnsi="宋体" w:hint="eastAsia"/>
          <w:szCs w:val="21"/>
        </w:rPr>
        <w:t>知识讲授</w:t>
      </w:r>
      <w:r w:rsidR="0062532D">
        <w:rPr>
          <w:rFonts w:ascii="宋体" w:eastAsia="宋体" w:hAnsi="宋体" w:hint="eastAsia"/>
          <w:szCs w:val="21"/>
        </w:rPr>
        <w:t>、情景模拟</w:t>
      </w:r>
      <w:r w:rsidR="0062532D">
        <w:rPr>
          <w:rFonts w:ascii="宋体" w:eastAsia="宋体" w:hAnsi="宋体"/>
          <w:szCs w:val="21"/>
        </w:rPr>
        <w:t>与</w:t>
      </w:r>
      <w:r w:rsidR="00DA6E39" w:rsidRPr="000D2E8C">
        <w:rPr>
          <w:rFonts w:ascii="宋体" w:eastAsia="宋体" w:hAnsi="宋体" w:hint="eastAsia"/>
          <w:szCs w:val="21"/>
        </w:rPr>
        <w:t>仿真实验相结合</w:t>
      </w:r>
      <w:r w:rsidR="00DA6E39" w:rsidRPr="000D2E8C">
        <w:rPr>
          <w:rFonts w:ascii="宋体" w:eastAsia="宋体" w:hAnsi="宋体"/>
          <w:szCs w:val="21"/>
        </w:rPr>
        <w:t>：</w:t>
      </w:r>
      <w:r w:rsidR="0062532D">
        <w:rPr>
          <w:rFonts w:ascii="宋体" w:eastAsia="宋体" w:hAnsi="宋体" w:hint="eastAsia"/>
          <w:szCs w:val="21"/>
        </w:rPr>
        <w:t>提供</w:t>
      </w:r>
      <w:r w:rsidR="0062532D" w:rsidRPr="0062532D">
        <w:rPr>
          <w:rFonts w:ascii="宋体" w:eastAsia="宋体" w:hAnsi="宋体"/>
          <w:szCs w:val="21"/>
        </w:rPr>
        <w:t>RUNGTAP</w:t>
      </w:r>
      <w:r w:rsidR="0062532D">
        <w:rPr>
          <w:rFonts w:ascii="宋体" w:eastAsia="宋体" w:hAnsi="宋体" w:hint="eastAsia"/>
          <w:szCs w:val="21"/>
        </w:rPr>
        <w:t>操作系统</w:t>
      </w:r>
      <w:r w:rsidR="0062532D">
        <w:rPr>
          <w:rFonts w:ascii="宋体" w:eastAsia="宋体" w:hAnsi="宋体"/>
          <w:szCs w:val="21"/>
        </w:rPr>
        <w:t>，</w:t>
      </w:r>
      <w:r w:rsidR="0062532D">
        <w:rPr>
          <w:rFonts w:ascii="宋体" w:eastAsia="宋体" w:hAnsi="宋体" w:hint="eastAsia"/>
          <w:szCs w:val="21"/>
        </w:rPr>
        <w:t>模拟</w:t>
      </w:r>
      <w:r w:rsidR="0062532D">
        <w:rPr>
          <w:rFonts w:ascii="宋体" w:eastAsia="宋体" w:hAnsi="宋体"/>
          <w:szCs w:val="21"/>
        </w:rPr>
        <w:t>区域经济一体化背景下关税降低</w:t>
      </w:r>
      <w:r w:rsidR="0062532D">
        <w:rPr>
          <w:rFonts w:ascii="宋体" w:eastAsia="宋体" w:hAnsi="宋体" w:hint="eastAsia"/>
          <w:szCs w:val="21"/>
        </w:rPr>
        <w:t>形成</w:t>
      </w:r>
      <w:r w:rsidR="0062532D">
        <w:rPr>
          <w:rFonts w:ascii="宋体" w:eastAsia="宋体" w:hAnsi="宋体"/>
          <w:szCs w:val="21"/>
        </w:rPr>
        <w:t>的</w:t>
      </w:r>
      <w:r w:rsidR="0062532D">
        <w:rPr>
          <w:rFonts w:ascii="宋体" w:eastAsia="宋体" w:hAnsi="宋体" w:hint="eastAsia"/>
          <w:szCs w:val="21"/>
        </w:rPr>
        <w:t>出口变化</w:t>
      </w:r>
      <w:r w:rsidR="00A64C59" w:rsidRPr="000D2E8C">
        <w:rPr>
          <w:rFonts w:ascii="宋体" w:eastAsia="宋体" w:hAnsi="宋体"/>
          <w:szCs w:val="21"/>
        </w:rPr>
        <w:t>。</w:t>
      </w:r>
      <w:r w:rsidR="002F799C" w:rsidRPr="000D2E8C">
        <w:rPr>
          <w:rFonts w:ascii="宋体" w:eastAsia="宋体" w:hAnsi="宋体" w:hint="eastAsia"/>
          <w:szCs w:val="21"/>
        </w:rPr>
        <w:t xml:space="preserve">  </w:t>
      </w:r>
      <w:r w:rsidR="002F799C" w:rsidRPr="000D2E8C">
        <w:rPr>
          <w:rFonts w:ascii="宋体" w:eastAsia="宋体" w:hAnsi="宋体"/>
          <w:szCs w:val="21"/>
        </w:rPr>
        <w:t xml:space="preserve"> </w:t>
      </w:r>
    </w:p>
    <w:p w:rsidR="00F72955" w:rsidRPr="001D3762" w:rsidRDefault="00BB7219" w:rsidP="006E57CD">
      <w:pPr>
        <w:widowControl/>
        <w:spacing w:line="360" w:lineRule="auto"/>
        <w:ind w:firstLineChars="100" w:firstLine="210"/>
        <w:jc w:val="left"/>
        <w:rPr>
          <w:rFonts w:ascii="宋体" w:eastAsia="宋体" w:hAnsi="宋体"/>
          <w:szCs w:val="21"/>
        </w:rPr>
      </w:pPr>
      <w:r w:rsidRPr="001D3762">
        <w:rPr>
          <w:rFonts w:ascii="宋体" w:eastAsia="宋体" w:hAnsi="宋体"/>
          <w:szCs w:val="21"/>
        </w:rPr>
        <w:t>5.教学评价：</w:t>
      </w:r>
    </w:p>
    <w:p w:rsidR="006E57CD" w:rsidRDefault="006E57CD" w:rsidP="006E57CD">
      <w:pPr>
        <w:widowControl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E57CD">
        <w:rPr>
          <w:rFonts w:ascii="宋体" w:eastAsia="宋体" w:hAnsi="宋体" w:hint="eastAsia"/>
          <w:szCs w:val="21"/>
        </w:rPr>
        <w:t>诊断性评价</w:t>
      </w:r>
      <w:r w:rsidRPr="006E57CD">
        <w:rPr>
          <w:rFonts w:ascii="宋体" w:eastAsia="宋体" w:hAnsi="宋体"/>
          <w:szCs w:val="21"/>
        </w:rPr>
        <w:t>+形成性评价。</w:t>
      </w:r>
      <w:r>
        <w:rPr>
          <w:rFonts w:ascii="宋体" w:eastAsia="宋体" w:hAnsi="宋体" w:hint="eastAsia"/>
          <w:szCs w:val="21"/>
        </w:rPr>
        <w:t xml:space="preserve"> </w:t>
      </w:r>
      <w:r w:rsidRPr="006E57CD">
        <w:rPr>
          <w:rFonts w:ascii="宋体" w:eastAsia="宋体" w:hAnsi="宋体"/>
          <w:szCs w:val="21"/>
        </w:rPr>
        <w:t>其中，诊断性评价：</w:t>
      </w:r>
      <w:r>
        <w:rPr>
          <w:rFonts w:ascii="宋体" w:eastAsia="宋体" w:hAnsi="宋体" w:hint="eastAsia"/>
          <w:szCs w:val="21"/>
        </w:rPr>
        <w:t>仿真操作参与积极性</w:t>
      </w:r>
      <w:r>
        <w:rPr>
          <w:rFonts w:ascii="宋体" w:eastAsia="宋体" w:hAnsi="宋体"/>
          <w:szCs w:val="21"/>
        </w:rPr>
        <w:t>与操作准确性</w:t>
      </w:r>
      <w:r w:rsidRPr="006E57CD">
        <w:rPr>
          <w:rFonts w:ascii="宋体" w:eastAsia="宋体" w:hAnsi="宋体"/>
          <w:szCs w:val="21"/>
        </w:rPr>
        <w:t>；形成性评价：</w:t>
      </w:r>
      <w:r>
        <w:rPr>
          <w:rFonts w:ascii="宋体" w:eastAsia="宋体" w:hAnsi="宋体" w:hint="eastAsia"/>
          <w:szCs w:val="21"/>
        </w:rPr>
        <w:t>运行结果</w:t>
      </w:r>
      <w:r w:rsidRPr="006E57CD">
        <w:rPr>
          <w:rFonts w:ascii="宋体" w:eastAsia="宋体" w:hAnsi="宋体"/>
          <w:szCs w:val="21"/>
        </w:rPr>
        <w:t xml:space="preserve">。  </w:t>
      </w:r>
    </w:p>
    <w:p w:rsidR="00963E15" w:rsidRDefault="00386089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:rsidR="00963E15" w:rsidRDefault="00386089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古代世界经济与贸易活动</w:t>
            </w:r>
          </w:p>
        </w:tc>
        <w:tc>
          <w:tcPr>
            <w:tcW w:w="2253" w:type="dxa"/>
            <w:vAlign w:val="center"/>
          </w:tcPr>
          <w:p w:rsidR="00963E15" w:rsidRDefault="00B20E11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中世纪世界格局变迁与地理大发现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发达国家工业革命与现代化路径</w:t>
            </w:r>
          </w:p>
        </w:tc>
        <w:tc>
          <w:tcPr>
            <w:tcW w:w="2253" w:type="dxa"/>
            <w:vAlign w:val="center"/>
          </w:tcPr>
          <w:p w:rsidR="00963E15" w:rsidRDefault="00B20E11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世界经济发展路径与分化</w:t>
            </w:r>
          </w:p>
        </w:tc>
        <w:tc>
          <w:tcPr>
            <w:tcW w:w="2253" w:type="dxa"/>
            <w:vAlign w:val="center"/>
          </w:tcPr>
          <w:p w:rsidR="00963E15" w:rsidRDefault="00593990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战后世界经济周期波动与经济周期理论</w:t>
            </w:r>
          </w:p>
        </w:tc>
        <w:tc>
          <w:tcPr>
            <w:tcW w:w="2253" w:type="dxa"/>
            <w:vAlign w:val="center"/>
          </w:tcPr>
          <w:p w:rsidR="00963E15" w:rsidRDefault="00B20E11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世界经济运行机制</w:t>
            </w:r>
          </w:p>
        </w:tc>
        <w:tc>
          <w:tcPr>
            <w:tcW w:w="2253" w:type="dxa"/>
            <w:vAlign w:val="center"/>
          </w:tcPr>
          <w:p w:rsidR="00963E15" w:rsidRDefault="00B20E11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963E15">
        <w:trPr>
          <w:trHeight w:val="340"/>
          <w:jc w:val="center"/>
        </w:trPr>
        <w:tc>
          <w:tcPr>
            <w:tcW w:w="2765" w:type="dxa"/>
            <w:vAlign w:val="center"/>
          </w:tcPr>
          <w:p w:rsidR="00963E15" w:rsidRDefault="00386089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963E15" w:rsidRPr="00593990" w:rsidRDefault="00B20E11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世界经济相关指数实证研究</w:t>
            </w:r>
          </w:p>
        </w:tc>
        <w:tc>
          <w:tcPr>
            <w:tcW w:w="2253" w:type="dxa"/>
            <w:vAlign w:val="center"/>
          </w:tcPr>
          <w:p w:rsidR="00963E15" w:rsidRDefault="00B20E11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F0753A">
        <w:trPr>
          <w:trHeight w:val="340"/>
          <w:jc w:val="center"/>
        </w:trPr>
        <w:tc>
          <w:tcPr>
            <w:tcW w:w="2765" w:type="dxa"/>
            <w:vAlign w:val="center"/>
          </w:tcPr>
          <w:p w:rsidR="00F0753A" w:rsidRDefault="00F0753A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278" w:type="dxa"/>
            <w:vAlign w:val="center"/>
          </w:tcPr>
          <w:p w:rsidR="00F0753A" w:rsidRPr="00593990" w:rsidRDefault="00B20E11" w:rsidP="004F7202">
            <w:pPr>
              <w:widowControl/>
              <w:jc w:val="center"/>
              <w:rPr>
                <w:rFonts w:ascii="宋体" w:eastAsia="宋体" w:hAnsi="宋体"/>
              </w:rPr>
            </w:pPr>
            <w:r w:rsidRPr="00B20E11">
              <w:rPr>
                <w:rFonts w:ascii="宋体" w:eastAsia="宋体" w:hAnsi="宋体" w:hint="eastAsia"/>
              </w:rPr>
              <w:t>世界经济的一般均衡分析</w:t>
            </w:r>
          </w:p>
        </w:tc>
        <w:tc>
          <w:tcPr>
            <w:tcW w:w="2253" w:type="dxa"/>
            <w:vAlign w:val="center"/>
          </w:tcPr>
          <w:p w:rsidR="00F0753A" w:rsidRDefault="00B20E11" w:rsidP="004F720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</w:tbl>
    <w:p w:rsidR="00B17952" w:rsidRDefault="00B17952" w:rsidP="00B17952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:rsidR="00B17952" w:rsidRDefault="00B17952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963E15" w:rsidRDefault="00386089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教学进度</w:t>
      </w:r>
    </w:p>
    <w:p w:rsidR="001F1F6D" w:rsidRPr="00A167E6" w:rsidRDefault="00386089" w:rsidP="00A167E6">
      <w:pPr>
        <w:widowControl/>
        <w:spacing w:afterLines="50" w:after="156"/>
        <w:jc w:val="center"/>
        <w:rPr>
          <w:rFonts w:ascii="Times New Roman" w:eastAsia="宋体" w:hAnsi="Times New Roman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W w:w="52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10"/>
        <w:gridCol w:w="1699"/>
        <w:gridCol w:w="709"/>
        <w:gridCol w:w="4111"/>
        <w:gridCol w:w="709"/>
      </w:tblGrid>
      <w:tr w:rsidR="00A167E6" w:rsidRPr="00A167E6" w:rsidTr="00960794">
        <w:trPr>
          <w:trHeight w:val="551"/>
        </w:trPr>
        <w:tc>
          <w:tcPr>
            <w:tcW w:w="408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4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4"/>
              </w:rPr>
              <w:t>周次</w:t>
            </w:r>
            <w:proofErr w:type="spellEnd"/>
          </w:p>
        </w:tc>
        <w:tc>
          <w:tcPr>
            <w:tcW w:w="411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18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18"/>
              </w:rPr>
              <w:t>起讫日期</w:t>
            </w:r>
            <w:proofErr w:type="spellEnd"/>
          </w:p>
        </w:tc>
        <w:tc>
          <w:tcPr>
            <w:tcW w:w="983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4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4"/>
              </w:rPr>
              <w:t>教学内容</w:t>
            </w:r>
            <w:proofErr w:type="spellEnd"/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1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1"/>
              </w:rPr>
              <w:t>教时</w:t>
            </w:r>
            <w:proofErr w:type="spellEnd"/>
          </w:p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1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1"/>
              </w:rPr>
              <w:t>分配</w:t>
            </w:r>
            <w:proofErr w:type="spellEnd"/>
          </w:p>
        </w:tc>
        <w:tc>
          <w:tcPr>
            <w:tcW w:w="2378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24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24"/>
              </w:rPr>
              <w:t>目的要求</w:t>
            </w:r>
            <w:proofErr w:type="spellEnd"/>
          </w:p>
        </w:tc>
        <w:tc>
          <w:tcPr>
            <w:tcW w:w="410" w:type="pct"/>
            <w:vAlign w:val="center"/>
          </w:tcPr>
          <w:p w:rsidR="00A167E6" w:rsidRPr="00A167E6" w:rsidRDefault="00A167E6" w:rsidP="00A167E6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0"/>
                <w:szCs w:val="18"/>
              </w:rPr>
            </w:pPr>
            <w:proofErr w:type="spellStart"/>
            <w:r w:rsidRPr="00A167E6">
              <w:rPr>
                <w:rFonts w:ascii="宋体" w:eastAsia="Times New Roman" w:hAnsi="宋体" w:cs="Times New Roman" w:hint="eastAsia"/>
                <w:kern w:val="0"/>
                <w:sz w:val="20"/>
                <w:szCs w:val="18"/>
              </w:rPr>
              <w:t>备注</w:t>
            </w:r>
            <w:proofErr w:type="spellEnd"/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世界经济产生渊源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了解中古时代西欧和东亚工商业城市的发展；了解东西方领主经济的特点。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古代东西方世界经济模式对比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15"/>
                <w:szCs w:val="15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熟悉中古时代西欧和东亚农业生产方式的变迁，掌握主要经济体货币形式的变迁。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673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古代世界贸易活动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熟悉印度洋贸易圈和欧亚贸易圈的贸易线路，掌握地中海贸易圈中心城市与贸易路线。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中世纪世界格局变迁与地理大发现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了解东西方旧航路的阻隔与新航路的开辟，掌握大航海时代经纬度的测定；理解墨卡托投影法。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960794" w:rsidRDefault="00D515BA" w:rsidP="00D515BA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1" w:type="pct"/>
            <w:vAlign w:val="center"/>
          </w:tcPr>
          <w:p w:rsidR="00D515BA" w:rsidRPr="00960794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资本主义形成与经济模式确立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15"/>
                <w:szCs w:val="15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了解资本主义萌芽的兴起；熟悉地理大发现的因果；了解地理大发现之后世界经济格局的变迁。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58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发达国家工业革命与现代化路径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了解世界经济萌芽准备、萌芽与形成，熟悉欧洲手工业革命；熟悉工业1.0-工业4.0的生产方式。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大危机与国际商战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了解1929大危机的起因；熟悉世界经济危机传导机制；掌握国际商战的主要手段。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战后世界经济复苏与繁荣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了解战后资本主义复苏的原因，熟悉关贸总协定和布雷顿森林体系运行机理。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Cs w:val="21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世界经济的发展与分化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了解伊斯兰经济模式；熟悉拉美模式与东亚模式的内涵；掌握衡量经济发展状况的指标。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722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经济全球化与世界经济新格局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了解经济全球化的历程；熟悉主要新兴经济体的崛起过程；掌握主要区域经济一体化形式。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战后世界经济周期波动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了解战后资本主义经济危机的历程；熟悉主要经济周期理论；掌握滞胀的含义与形成的主要原因。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世界经济运行机制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76291D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熟悉世界经济运行中，贸易传导、投资传导、宏观政策创导机制。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76291D" w:rsidRPr="00A167E6" w:rsidTr="00432DF6">
        <w:trPr>
          <w:trHeight w:val="540"/>
        </w:trPr>
        <w:tc>
          <w:tcPr>
            <w:tcW w:w="408" w:type="pct"/>
            <w:vAlign w:val="center"/>
          </w:tcPr>
          <w:p w:rsidR="0076291D" w:rsidRPr="00A167E6" w:rsidRDefault="0076291D" w:rsidP="0076291D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11" w:type="pct"/>
            <w:vAlign w:val="center"/>
          </w:tcPr>
          <w:p w:rsidR="0076291D" w:rsidRPr="00A167E6" w:rsidRDefault="0076291D" w:rsidP="0076291D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1D" w:rsidRPr="00D515BA" w:rsidRDefault="0076291D" w:rsidP="0076291D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世界经济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增长与萧条传导</w:t>
            </w: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机制</w:t>
            </w:r>
          </w:p>
        </w:tc>
        <w:tc>
          <w:tcPr>
            <w:tcW w:w="410" w:type="pct"/>
            <w:vAlign w:val="center"/>
          </w:tcPr>
          <w:p w:rsidR="0076291D" w:rsidRPr="00A167E6" w:rsidRDefault="0076291D" w:rsidP="0076291D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1D" w:rsidRPr="00D515BA" w:rsidRDefault="0076291D" w:rsidP="0076291D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熟悉世界经济运行中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</w:t>
            </w:r>
            <w:r>
              <w:rPr>
                <w:rFonts w:ascii="宋体" w:eastAsia="宋体" w:hAnsi="宋体"/>
                <w:sz w:val="18"/>
                <w:szCs w:val="18"/>
              </w:rPr>
              <w:t>季风效应</w:t>
            </w:r>
            <w:r w:rsidRPr="00D515BA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利率传导机制与汇率</w:t>
            </w:r>
            <w:r>
              <w:rPr>
                <w:rFonts w:ascii="宋体" w:eastAsia="宋体" w:hAnsi="宋体"/>
                <w:sz w:val="18"/>
                <w:szCs w:val="18"/>
              </w:rPr>
              <w:t>传导</w:t>
            </w:r>
            <w:r w:rsidRPr="00D515BA">
              <w:rPr>
                <w:rFonts w:ascii="宋体" w:eastAsia="宋体" w:hAnsi="宋体" w:hint="eastAsia"/>
                <w:sz w:val="18"/>
                <w:szCs w:val="18"/>
              </w:rPr>
              <w:t>机制。</w:t>
            </w:r>
          </w:p>
        </w:tc>
        <w:tc>
          <w:tcPr>
            <w:tcW w:w="410" w:type="pct"/>
          </w:tcPr>
          <w:p w:rsidR="0076291D" w:rsidRPr="00A167E6" w:rsidRDefault="0076291D" w:rsidP="0076291D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基于TiVA与GVC方法的世界经济研究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了解产业分工的特点与趋势；熟悉全球价值链分工指数与参与指数；掌握总出口的价值分解方法。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432DF6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76291D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世界经济实证研究</w:t>
            </w:r>
            <w:r w:rsidR="0076291D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导学</w:t>
            </w:r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76291D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</w:t>
            </w:r>
            <w:r w:rsidR="0076291D">
              <w:rPr>
                <w:rFonts w:ascii="宋体" w:eastAsia="宋体" w:hAnsi="宋体" w:hint="eastAsia"/>
                <w:sz w:val="18"/>
                <w:szCs w:val="18"/>
              </w:rPr>
              <w:t>UN</w:t>
            </w:r>
            <w:r w:rsidR="0076291D">
              <w:rPr>
                <w:rFonts w:ascii="宋体" w:eastAsia="宋体" w:hAnsi="宋体"/>
                <w:sz w:val="18"/>
                <w:szCs w:val="18"/>
              </w:rPr>
              <w:t>-data</w:t>
            </w:r>
            <w:r w:rsidR="0076291D">
              <w:rPr>
                <w:rFonts w:ascii="宋体" w:eastAsia="宋体" w:hAnsi="宋体" w:hint="eastAsia"/>
                <w:sz w:val="18"/>
                <w:szCs w:val="18"/>
              </w:rPr>
              <w:t>，WTO、OECD以及WB等世界经济研究数据来源</w:t>
            </w:r>
            <w:r w:rsidR="0076291D">
              <w:rPr>
                <w:rFonts w:ascii="宋体" w:eastAsia="宋体" w:hAnsi="宋体"/>
                <w:sz w:val="18"/>
                <w:szCs w:val="18"/>
              </w:rPr>
              <w:t>，</w:t>
            </w:r>
            <w:r w:rsidR="0076291D">
              <w:rPr>
                <w:rFonts w:ascii="宋体" w:eastAsia="宋体" w:hAnsi="宋体" w:hint="eastAsia"/>
                <w:sz w:val="18"/>
                <w:szCs w:val="18"/>
              </w:rPr>
              <w:t>掌握</w:t>
            </w:r>
            <w:r w:rsidR="0076291D">
              <w:rPr>
                <w:rFonts w:ascii="宋体" w:eastAsia="宋体" w:hAnsi="宋体"/>
                <w:sz w:val="18"/>
                <w:szCs w:val="18"/>
              </w:rPr>
              <w:t>世界经济实证研究前沿方法</w:t>
            </w:r>
            <w:r w:rsidRPr="00D515B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76291D" w:rsidRPr="00A167E6" w:rsidTr="00432DF6">
        <w:trPr>
          <w:trHeight w:val="540"/>
        </w:trPr>
        <w:tc>
          <w:tcPr>
            <w:tcW w:w="408" w:type="pct"/>
            <w:vAlign w:val="center"/>
          </w:tcPr>
          <w:p w:rsidR="0076291D" w:rsidRPr="00A167E6" w:rsidRDefault="0076291D" w:rsidP="0076291D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11" w:type="pct"/>
            <w:vAlign w:val="center"/>
          </w:tcPr>
          <w:p w:rsidR="0076291D" w:rsidRPr="00A167E6" w:rsidRDefault="0076291D" w:rsidP="0076291D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1D" w:rsidRPr="00D515BA" w:rsidRDefault="0076291D" w:rsidP="0076291D">
            <w:pPr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D515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世界经济相关指数实证研究</w:t>
            </w:r>
          </w:p>
        </w:tc>
        <w:tc>
          <w:tcPr>
            <w:tcW w:w="410" w:type="pct"/>
            <w:vAlign w:val="center"/>
          </w:tcPr>
          <w:p w:rsidR="0076291D" w:rsidRPr="00A167E6" w:rsidRDefault="0076291D" w:rsidP="0076291D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1D" w:rsidRPr="00D515BA" w:rsidRDefault="0076291D" w:rsidP="0076291D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熟悉国际贸易互补关系、竞争关系、优势衡量以及保护与依存状况相关指标，能运用数据进行计算。</w:t>
            </w:r>
          </w:p>
        </w:tc>
        <w:tc>
          <w:tcPr>
            <w:tcW w:w="410" w:type="pct"/>
          </w:tcPr>
          <w:p w:rsidR="0076291D" w:rsidRPr="00A167E6" w:rsidRDefault="0076291D" w:rsidP="0076291D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D12942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  <w:r w:rsidRPr="00A167E6">
              <w:rPr>
                <w:rFonts w:ascii="宋体" w:eastAsia="Times New Roman" w:hAnsi="宋体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Times New Roman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proofErr w:type="spellStart"/>
            <w:r w:rsidRPr="00D515BA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世界经济的一般均衡</w:t>
            </w:r>
            <w:proofErr w:type="spellEnd"/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熟悉一般均衡理论，熟悉投入产出分析的含义与使用，了解GTAP操作界面。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  <w:tr w:rsidR="00D515BA" w:rsidRPr="00A167E6" w:rsidTr="00D12942">
        <w:trPr>
          <w:trHeight w:val="540"/>
        </w:trPr>
        <w:tc>
          <w:tcPr>
            <w:tcW w:w="408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1</w:t>
            </w:r>
            <w:r>
              <w:rPr>
                <w:rFonts w:ascii="宋体" w:eastAsia="等线" w:hAnsi="宋体" w:cs="Times New Roman"/>
                <w:kern w:val="0"/>
                <w:sz w:val="24"/>
                <w:szCs w:val="21"/>
              </w:rPr>
              <w:t>8</w:t>
            </w:r>
          </w:p>
        </w:tc>
        <w:tc>
          <w:tcPr>
            <w:tcW w:w="411" w:type="pct"/>
            <w:vAlign w:val="center"/>
          </w:tcPr>
          <w:p w:rsidR="00D515BA" w:rsidRPr="00A167E6" w:rsidRDefault="00D515BA" w:rsidP="00D515BA">
            <w:pPr>
              <w:widowControl/>
              <w:jc w:val="left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  <w:proofErr w:type="spellStart"/>
            <w:r w:rsidRPr="00D515BA">
              <w:rPr>
                <w:rFonts w:ascii="宋体" w:eastAsia="Times New Roman" w:hAnsi="宋体" w:cs="Times New Roman" w:hint="eastAsia"/>
                <w:kern w:val="0"/>
                <w:sz w:val="18"/>
                <w:szCs w:val="18"/>
              </w:rPr>
              <w:t>GTAP模型与操作</w:t>
            </w:r>
            <w:proofErr w:type="spellEnd"/>
          </w:p>
        </w:tc>
        <w:tc>
          <w:tcPr>
            <w:tcW w:w="410" w:type="pct"/>
            <w:vAlign w:val="center"/>
          </w:tcPr>
          <w:p w:rsidR="00D515BA" w:rsidRPr="00A167E6" w:rsidRDefault="00D515BA" w:rsidP="00D515BA">
            <w:pPr>
              <w:widowControl/>
              <w:jc w:val="center"/>
              <w:rPr>
                <w:rFonts w:ascii="宋体" w:eastAsia="等线" w:hAnsi="宋体" w:cs="Times New Roman"/>
                <w:kern w:val="0"/>
                <w:sz w:val="24"/>
                <w:szCs w:val="21"/>
              </w:rPr>
            </w:pPr>
            <w:r w:rsidRPr="00A167E6">
              <w:rPr>
                <w:rFonts w:ascii="宋体" w:eastAsia="等线" w:hAnsi="宋体" w:cs="Times New Roman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BA" w:rsidRPr="00D515BA" w:rsidRDefault="00D515BA" w:rsidP="00D515BA">
            <w:pPr>
              <w:rPr>
                <w:rFonts w:ascii="宋体" w:eastAsia="宋体" w:hAnsi="宋体"/>
                <w:sz w:val="18"/>
                <w:szCs w:val="18"/>
              </w:rPr>
            </w:pPr>
            <w:r w:rsidRPr="00D515BA">
              <w:rPr>
                <w:rFonts w:ascii="宋体" w:eastAsia="宋体" w:hAnsi="宋体" w:hint="eastAsia"/>
                <w:sz w:val="18"/>
                <w:szCs w:val="18"/>
              </w:rPr>
              <w:t>能根据要求修订GTAP动态模型的参数，能根据实验要求进行仿真实验；能解读GTAP仿真实验结果。</w:t>
            </w:r>
          </w:p>
        </w:tc>
        <w:tc>
          <w:tcPr>
            <w:tcW w:w="410" w:type="pct"/>
          </w:tcPr>
          <w:p w:rsidR="00D515BA" w:rsidRPr="00A167E6" w:rsidRDefault="00D515BA" w:rsidP="00D515BA">
            <w:pPr>
              <w:widowControl/>
              <w:spacing w:beforeLines="50" w:before="156"/>
              <w:jc w:val="left"/>
              <w:rPr>
                <w:rFonts w:ascii="宋体" w:eastAsia="Times New Roman" w:hAnsi="宋体" w:cs="Times New Roman"/>
                <w:kern w:val="0"/>
                <w:sz w:val="18"/>
                <w:szCs w:val="18"/>
              </w:rPr>
            </w:pPr>
          </w:p>
        </w:tc>
      </w:tr>
    </w:tbl>
    <w:p w:rsidR="00963E15" w:rsidRDefault="00386089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六、教材及参考书目（以最新版为准）</w:t>
      </w:r>
    </w:p>
    <w:p w:rsidR="001E2C50" w:rsidRDefault="001E2C50" w:rsidP="00A96F8C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proofErr w:type="gramStart"/>
      <w:r w:rsidRPr="001E2C50">
        <w:rPr>
          <w:rFonts w:ascii="宋体" w:eastAsia="宋体" w:hAnsi="宋体" w:hint="eastAsia"/>
        </w:rPr>
        <w:t>高德步等</w:t>
      </w:r>
      <w:proofErr w:type="gramEnd"/>
      <w:r w:rsidRPr="001E2C50">
        <w:rPr>
          <w:rFonts w:ascii="宋体" w:eastAsia="宋体" w:hAnsi="宋体" w:hint="eastAsia"/>
        </w:rPr>
        <w:t>，《世界经济史（马工程教材）》，高等教育出版社，</w:t>
      </w:r>
      <w:r w:rsidRPr="001E2C50">
        <w:rPr>
          <w:rFonts w:ascii="宋体" w:eastAsia="宋体" w:hAnsi="宋体"/>
        </w:rPr>
        <w:t>2019年。</w:t>
      </w:r>
    </w:p>
    <w:p w:rsidR="001E2C50" w:rsidRDefault="001E2C50" w:rsidP="00A96F8C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1E2C50">
        <w:rPr>
          <w:rFonts w:ascii="宋体" w:eastAsia="宋体" w:hAnsi="宋体" w:hint="eastAsia"/>
        </w:rPr>
        <w:t>安格斯•麦迪森．世界经济千年史［</w:t>
      </w:r>
      <w:r w:rsidRPr="001E2C50">
        <w:rPr>
          <w:rFonts w:ascii="宋体" w:eastAsia="宋体" w:hAnsi="宋体"/>
        </w:rPr>
        <w:t>M］．伍晓鹰，译．北京大学出版社，2003．</w:t>
      </w:r>
    </w:p>
    <w:p w:rsidR="001E2C50" w:rsidRDefault="001E2C50" w:rsidP="00A96F8C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1E2C50">
        <w:rPr>
          <w:rFonts w:ascii="宋体" w:eastAsia="宋体" w:hAnsi="宋体" w:hint="eastAsia"/>
        </w:rPr>
        <w:t>马克垚．西欧封建经济形态研究［</w:t>
      </w:r>
      <w:r w:rsidRPr="001E2C50">
        <w:rPr>
          <w:rFonts w:ascii="宋体" w:eastAsia="宋体" w:hAnsi="宋体"/>
        </w:rPr>
        <w:t>M］．北京：人民出版社1985．</w:t>
      </w:r>
    </w:p>
    <w:p w:rsidR="00A96F8C" w:rsidRPr="00A96F8C" w:rsidRDefault="00A96F8C" w:rsidP="00A96F8C">
      <w:pPr>
        <w:widowControl/>
        <w:spacing w:beforeLines="50" w:before="156" w:afterLines="50" w:after="156"/>
        <w:jc w:val="left"/>
        <w:rPr>
          <w:rFonts w:ascii="宋体" w:eastAsia="宋体" w:hAnsi="宋体"/>
          <w:sz w:val="20"/>
        </w:rPr>
      </w:pPr>
      <w:r w:rsidRPr="00A96F8C">
        <w:rPr>
          <w:rFonts w:ascii="宋体" w:eastAsia="宋体" w:hAnsi="宋体" w:hint="eastAsia"/>
          <w:sz w:val="20"/>
        </w:rPr>
        <w:t>滨下武志</w:t>
      </w:r>
      <w:r w:rsidRPr="00A96F8C">
        <w:rPr>
          <w:rFonts w:ascii="宋体" w:eastAsia="宋体" w:hAnsi="宋体"/>
          <w:sz w:val="20"/>
        </w:rPr>
        <w:t xml:space="preserve">. 中国近代经济史研究:清末海关财政与通商口岸市场圈[M].江苏人民出版社, </w:t>
      </w:r>
      <w:r>
        <w:rPr>
          <w:rFonts w:ascii="宋体" w:eastAsia="宋体" w:hAnsi="宋体"/>
          <w:sz w:val="20"/>
        </w:rPr>
        <w:t>2</w:t>
      </w:r>
      <w:r w:rsidRPr="00A96F8C">
        <w:rPr>
          <w:rFonts w:ascii="宋体" w:eastAsia="宋体" w:hAnsi="宋体"/>
          <w:sz w:val="20"/>
        </w:rPr>
        <w:t>006．</w:t>
      </w:r>
    </w:p>
    <w:p w:rsidR="001A40A8" w:rsidRDefault="00A96F8C" w:rsidP="001A40A8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A96F8C">
        <w:rPr>
          <w:rFonts w:ascii="宋体" w:eastAsia="宋体" w:hAnsi="宋体" w:hint="eastAsia"/>
        </w:rPr>
        <w:t>韦伯．新教伦理与资本主义精神</w:t>
      </w:r>
      <w:r w:rsidRPr="00A96F8C">
        <w:rPr>
          <w:rFonts w:ascii="宋体" w:eastAsia="宋体" w:hAnsi="宋体"/>
        </w:rPr>
        <w:t>[M]. 北京: 北京大学出版社，2012．</w:t>
      </w:r>
    </w:p>
    <w:p w:rsidR="00963E15" w:rsidRDefault="00081867" w:rsidP="001A40A8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黑体" w:eastAsia="黑体" w:hAnsi="黑体"/>
          <w:b/>
          <w:sz w:val="28"/>
          <w:szCs w:val="28"/>
        </w:rPr>
        <w:t xml:space="preserve"> </w:t>
      </w:r>
      <w:r w:rsidR="003A1C17">
        <w:rPr>
          <w:rFonts w:ascii="黑体" w:eastAsia="黑体" w:hAnsi="黑体"/>
          <w:b/>
          <w:sz w:val="28"/>
          <w:szCs w:val="28"/>
        </w:rPr>
        <w:t xml:space="preserve"> </w:t>
      </w:r>
      <w:r w:rsidR="00386089"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F1080F">
        <w:rPr>
          <w:rFonts w:ascii="宋体" w:eastAsia="宋体" w:hAnsi="宋体" w:hint="eastAsia"/>
        </w:rPr>
        <w:t>仿真学习</w:t>
      </w:r>
      <w:r>
        <w:rPr>
          <w:rFonts w:ascii="宋体" w:eastAsia="宋体" w:hAnsi="宋体" w:hint="eastAsia"/>
        </w:rPr>
        <w:t>法：</w:t>
      </w:r>
      <w:r w:rsidR="00F1080F">
        <w:rPr>
          <w:rFonts w:ascii="宋体" w:eastAsia="宋体" w:hAnsi="宋体" w:hint="eastAsia"/>
        </w:rPr>
        <w:t>引入GTAP操作软件</w:t>
      </w:r>
      <w:r w:rsidR="00F1080F">
        <w:rPr>
          <w:rFonts w:ascii="宋体" w:eastAsia="宋体" w:hAnsi="宋体"/>
        </w:rPr>
        <w:t>，模拟经济冲击</w:t>
      </w:r>
      <w:r w:rsidR="00F1080F">
        <w:rPr>
          <w:rFonts w:ascii="宋体" w:eastAsia="宋体" w:hAnsi="宋体" w:hint="eastAsia"/>
        </w:rPr>
        <w:t>下</w:t>
      </w:r>
      <w:r w:rsidR="00F1080F">
        <w:rPr>
          <w:rFonts w:ascii="宋体" w:eastAsia="宋体" w:hAnsi="宋体"/>
        </w:rPr>
        <w:t>世界经济均衡结果</w:t>
      </w:r>
      <w:r w:rsidR="00F1080F">
        <w:rPr>
          <w:rFonts w:ascii="宋体" w:eastAsia="宋体" w:hAnsi="宋体" w:hint="eastAsia"/>
        </w:rPr>
        <w:t>之</w:t>
      </w:r>
      <w:r w:rsidR="00F1080F">
        <w:rPr>
          <w:rFonts w:ascii="宋体" w:eastAsia="宋体" w:hAnsi="宋体"/>
        </w:rPr>
        <w:t>变化</w:t>
      </w:r>
      <w:r>
        <w:rPr>
          <w:rFonts w:ascii="宋体" w:eastAsia="宋体" w:hAnsi="宋体" w:hint="eastAsia"/>
        </w:rPr>
        <w:t>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963E15" w:rsidRDefault="00386089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963E15" w:rsidRDefault="003860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963E15" w:rsidRDefault="00386089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963E15" w:rsidRPr="000A42F2" w:rsidRDefault="00ED3850" w:rsidP="008D3AA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了</w:t>
            </w:r>
            <w:r w:rsidRPr="00ED3850">
              <w:rPr>
                <w:rFonts w:hAnsi="宋体" w:cs="宋体" w:hint="eastAsia"/>
                <w:bCs/>
              </w:rPr>
              <w:t>解东西方经济发展与财富消长的历史脉络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63E15" w:rsidRDefault="0038608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963E15" w:rsidRPr="000A42F2" w:rsidRDefault="00ED3850" w:rsidP="008D3AA3">
            <w:pPr>
              <w:jc w:val="center"/>
              <w:rPr>
                <w:rFonts w:ascii="宋体" w:eastAsia="宋体" w:hAnsi="宋体" w:cs="宋体"/>
                <w:bCs/>
                <w:szCs w:val="20"/>
              </w:rPr>
            </w:pPr>
            <w:r w:rsidRPr="00ED3850">
              <w:rPr>
                <w:rFonts w:ascii="宋体" w:eastAsia="宋体" w:hAnsi="宋体" w:cs="宋体" w:hint="eastAsia"/>
                <w:bCs/>
                <w:szCs w:val="20"/>
              </w:rPr>
              <w:t>理解世界经济运行机制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与</w:t>
            </w:r>
            <w:r>
              <w:rPr>
                <w:rFonts w:ascii="宋体" w:eastAsia="宋体" w:hAnsi="宋体" w:cs="宋体"/>
                <w:bCs/>
                <w:szCs w:val="20"/>
              </w:rPr>
              <w:t>周期规律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63E15" w:rsidRDefault="0038608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963E15">
        <w:trPr>
          <w:trHeight w:val="567"/>
          <w:jc w:val="center"/>
        </w:trPr>
        <w:tc>
          <w:tcPr>
            <w:tcW w:w="2847" w:type="dxa"/>
            <w:vAlign w:val="center"/>
          </w:tcPr>
          <w:p w:rsidR="00963E15" w:rsidRDefault="00386089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963E15" w:rsidRPr="000A42F2" w:rsidRDefault="00ED3850" w:rsidP="008D3AA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Cs/>
              </w:rPr>
            </w:pPr>
            <w:r w:rsidRPr="00ED3850">
              <w:rPr>
                <w:rFonts w:hAnsi="宋体" w:cs="宋体" w:hint="eastAsia"/>
                <w:bCs/>
              </w:rPr>
              <w:t>掌握世界经济实证研究方法</w:t>
            </w:r>
          </w:p>
        </w:tc>
        <w:tc>
          <w:tcPr>
            <w:tcW w:w="2849" w:type="dxa"/>
            <w:vAlign w:val="center"/>
          </w:tcPr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963E15" w:rsidRDefault="00386089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963E15" w:rsidRDefault="00386089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963E15" w:rsidRDefault="00386089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  <w:r w:rsidR="00960794">
        <w:rPr>
          <w:rFonts w:ascii="黑体" w:eastAsia="黑体" w:hAnsi="黑体"/>
          <w:b/>
          <w:sz w:val="24"/>
          <w:szCs w:val="24"/>
        </w:rPr>
        <w:t xml:space="preserve"> </w:t>
      </w:r>
    </w:p>
    <w:p w:rsidR="00963E15" w:rsidRDefault="00386089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  <w:r w:rsidR="00960794">
        <w:rPr>
          <w:rFonts w:ascii="宋体" w:eastAsia="宋体" w:hAnsi="宋体"/>
          <w:b/>
        </w:rPr>
        <w:t xml:space="preserve"> </w:t>
      </w:r>
    </w:p>
    <w:p w:rsidR="00963E15" w:rsidRDefault="003860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E94AA1" w:rsidRDefault="00E94AA1">
      <w:pPr>
        <w:widowControl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br w:type="page"/>
      </w:r>
    </w:p>
    <w:p w:rsidR="00963E15" w:rsidRDefault="00386089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lastRenderedPageBreak/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963E15" w:rsidRDefault="00386089" w:rsidP="00A96F8C">
      <w:pPr>
        <w:widowControl/>
        <w:spacing w:beforeLines="50" w:before="156" w:afterLines="50" w:after="156" w:line="360" w:lineRule="auto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963E15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963E15" w:rsidRDefault="00386089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963E15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963E15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63E15" w:rsidRDefault="00963E1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963E15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963E15" w:rsidRDefault="00963E15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963E15" w:rsidRDefault="00386089" w:rsidP="00A96F8C">
      <w:pPr>
        <w:widowControl/>
        <w:spacing w:beforeLines="100" w:before="312" w:afterLines="100" w:after="312" w:line="360" w:lineRule="auto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963E15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963E15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E15" w:rsidRDefault="00963E1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963E15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E15" w:rsidRDefault="00963E1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963E15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963E1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963E1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 w:rsidP="0059399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东西方经济发展与财富消长的历史脉络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东西方经济发展与财富消长的历史脉络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 w:rsidP="00593990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东西方经济发展与财富消长的历史脉络</w:t>
            </w:r>
            <w:r>
              <w:rPr>
                <w:rFonts w:ascii="宋体" w:eastAsia="宋体" w:hAnsi="宋体" w:hint="eastAsia"/>
                <w:szCs w:val="21"/>
              </w:rPr>
              <w:t>较为准确，但不全面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东西方经济发展与财富消长的历史脉络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东西方经济发展与财富消长的历史脉络</w:t>
            </w:r>
          </w:p>
        </w:tc>
      </w:tr>
      <w:tr w:rsidR="00963E1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A96F8C" w:rsidRPr="00A96F8C">
              <w:rPr>
                <w:rFonts w:ascii="宋体" w:eastAsia="宋体" w:hAnsi="宋体" w:cs="宋体" w:hint="eastAsia"/>
                <w:bCs/>
                <w:szCs w:val="20"/>
              </w:rPr>
              <w:t>世界经济运行机制与周期规律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A96F8C" w:rsidRPr="00A96F8C">
              <w:rPr>
                <w:rFonts w:ascii="宋体" w:eastAsia="宋体" w:hAnsi="宋体" w:cs="宋体" w:hint="eastAsia"/>
                <w:bCs/>
                <w:szCs w:val="20"/>
              </w:rPr>
              <w:t>世界经济运行机制与周期规律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 w:rsidP="0096079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A96F8C" w:rsidRPr="00A96F8C">
              <w:rPr>
                <w:rFonts w:ascii="宋体" w:eastAsia="宋体" w:hAnsi="宋体" w:cs="宋体" w:hint="eastAsia"/>
                <w:bCs/>
                <w:szCs w:val="20"/>
              </w:rPr>
              <w:t>世界经济运行机制与周期规律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A96F8C" w:rsidRPr="00A96F8C">
              <w:rPr>
                <w:rFonts w:ascii="宋体" w:eastAsia="宋体" w:hAnsi="宋体" w:cs="宋体" w:hint="eastAsia"/>
                <w:bCs/>
                <w:szCs w:val="20"/>
              </w:rPr>
              <w:t>世界经济运行机制与周期规律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A96F8C" w:rsidRPr="00A96F8C">
              <w:rPr>
                <w:rFonts w:ascii="宋体" w:eastAsia="宋体" w:hAnsi="宋体" w:cs="宋体" w:hint="eastAsia"/>
                <w:bCs/>
                <w:szCs w:val="20"/>
              </w:rPr>
              <w:t>世界经济运行机制与周期规律</w:t>
            </w:r>
          </w:p>
        </w:tc>
      </w:tr>
      <w:tr w:rsidR="00963E15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963E15" w:rsidRDefault="0038608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世界经济实证研究方法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世界经济实证研究方法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世界经济实证研究方法</w:t>
            </w:r>
            <w:r>
              <w:rPr>
                <w:rFonts w:ascii="宋体" w:eastAsia="宋体" w:hAnsi="宋体" w:hint="eastAsia"/>
                <w:szCs w:val="21"/>
              </w:rPr>
              <w:t>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世界经济实证研究方法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5" w:rsidRDefault="0038608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A96F8C" w:rsidRPr="00A96F8C">
              <w:rPr>
                <w:rFonts w:ascii="宋体" w:eastAsia="宋体" w:hAnsi="宋体" w:hint="eastAsia"/>
                <w:szCs w:val="21"/>
              </w:rPr>
              <w:t>世界经济实证研究方法</w:t>
            </w:r>
          </w:p>
        </w:tc>
      </w:tr>
    </w:tbl>
    <w:p w:rsidR="00963E15" w:rsidRDefault="00963E15">
      <w:pPr>
        <w:widowControl/>
        <w:jc w:val="left"/>
        <w:rPr>
          <w:rFonts w:ascii="宋体" w:eastAsia="宋体" w:hAnsi="宋体"/>
        </w:rPr>
      </w:pPr>
    </w:p>
    <w:sectPr w:rsidR="00963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0F39" w:rsidRDefault="00B70F39" w:rsidP="0011210E">
      <w:r>
        <w:separator/>
      </w:r>
    </w:p>
  </w:endnote>
  <w:endnote w:type="continuationSeparator" w:id="0">
    <w:p w:rsidR="00B70F39" w:rsidRDefault="00B70F39" w:rsidP="0011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0F39" w:rsidRDefault="00B70F39" w:rsidP="0011210E">
      <w:r>
        <w:separator/>
      </w:r>
    </w:p>
  </w:footnote>
  <w:footnote w:type="continuationSeparator" w:id="0">
    <w:p w:rsidR="00B70F39" w:rsidRDefault="00B70F39" w:rsidP="0011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3" w15:restartNumberingAfterBreak="0">
    <w:nsid w:val="7E8915BF"/>
    <w:multiLevelType w:val="hybridMultilevel"/>
    <w:tmpl w:val="EFD09920"/>
    <w:lvl w:ilvl="0" w:tplc="A3D0DBDA">
      <w:start w:val="1"/>
      <w:numFmt w:val="japaneseCounting"/>
      <w:lvlText w:val="第%1章"/>
      <w:lvlJc w:val="left"/>
      <w:pPr>
        <w:ind w:left="1080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num w:numId="1" w16cid:durableId="1157182884">
    <w:abstractNumId w:val="0"/>
  </w:num>
  <w:num w:numId="2" w16cid:durableId="1429040268">
    <w:abstractNumId w:val="1"/>
  </w:num>
  <w:num w:numId="3" w16cid:durableId="554006925">
    <w:abstractNumId w:val="2"/>
  </w:num>
  <w:num w:numId="4" w16cid:durableId="160179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13DB"/>
    <w:rsid w:val="00003F08"/>
    <w:rsid w:val="00014D7D"/>
    <w:rsid w:val="00021DF4"/>
    <w:rsid w:val="00022CBB"/>
    <w:rsid w:val="00026B84"/>
    <w:rsid w:val="00034F3E"/>
    <w:rsid w:val="00042770"/>
    <w:rsid w:val="0004513F"/>
    <w:rsid w:val="0005004D"/>
    <w:rsid w:val="00050216"/>
    <w:rsid w:val="00050735"/>
    <w:rsid w:val="00050ECA"/>
    <w:rsid w:val="00055CA8"/>
    <w:rsid w:val="0005691D"/>
    <w:rsid w:val="00057C3C"/>
    <w:rsid w:val="00061A78"/>
    <w:rsid w:val="000656AB"/>
    <w:rsid w:val="0007148F"/>
    <w:rsid w:val="000775AA"/>
    <w:rsid w:val="00077A5F"/>
    <w:rsid w:val="00080E19"/>
    <w:rsid w:val="0008114B"/>
    <w:rsid w:val="00081867"/>
    <w:rsid w:val="00086121"/>
    <w:rsid w:val="00090488"/>
    <w:rsid w:val="00096911"/>
    <w:rsid w:val="000A0080"/>
    <w:rsid w:val="000A07E1"/>
    <w:rsid w:val="000A42F2"/>
    <w:rsid w:val="000A5CE0"/>
    <w:rsid w:val="000B0BB2"/>
    <w:rsid w:val="000B3D1C"/>
    <w:rsid w:val="000B4A3E"/>
    <w:rsid w:val="000D2E8C"/>
    <w:rsid w:val="000D58FA"/>
    <w:rsid w:val="000E428C"/>
    <w:rsid w:val="000F054A"/>
    <w:rsid w:val="000F7278"/>
    <w:rsid w:val="001039E0"/>
    <w:rsid w:val="00105C09"/>
    <w:rsid w:val="0011210E"/>
    <w:rsid w:val="00114D6F"/>
    <w:rsid w:val="00117DBF"/>
    <w:rsid w:val="0012391C"/>
    <w:rsid w:val="00127FE8"/>
    <w:rsid w:val="00143910"/>
    <w:rsid w:val="0014699C"/>
    <w:rsid w:val="00150689"/>
    <w:rsid w:val="00153FCC"/>
    <w:rsid w:val="00181EEC"/>
    <w:rsid w:val="00194E33"/>
    <w:rsid w:val="00197E19"/>
    <w:rsid w:val="001A396C"/>
    <w:rsid w:val="001A40A8"/>
    <w:rsid w:val="001A6034"/>
    <w:rsid w:val="001B0DE5"/>
    <w:rsid w:val="001B14D8"/>
    <w:rsid w:val="001B4A45"/>
    <w:rsid w:val="001B62E2"/>
    <w:rsid w:val="001C0EA7"/>
    <w:rsid w:val="001C1F69"/>
    <w:rsid w:val="001C2DBC"/>
    <w:rsid w:val="001D2273"/>
    <w:rsid w:val="001D3762"/>
    <w:rsid w:val="001D6838"/>
    <w:rsid w:val="001E2C50"/>
    <w:rsid w:val="001E5724"/>
    <w:rsid w:val="001F1F6D"/>
    <w:rsid w:val="002030D8"/>
    <w:rsid w:val="002132B4"/>
    <w:rsid w:val="00213D9E"/>
    <w:rsid w:val="00224A30"/>
    <w:rsid w:val="002258AE"/>
    <w:rsid w:val="00241D22"/>
    <w:rsid w:val="00242673"/>
    <w:rsid w:val="0024777C"/>
    <w:rsid w:val="0025186B"/>
    <w:rsid w:val="00272EF5"/>
    <w:rsid w:val="00285327"/>
    <w:rsid w:val="00285519"/>
    <w:rsid w:val="00285B88"/>
    <w:rsid w:val="002959C5"/>
    <w:rsid w:val="002977AD"/>
    <w:rsid w:val="002A7568"/>
    <w:rsid w:val="002B4D21"/>
    <w:rsid w:val="002C669E"/>
    <w:rsid w:val="002D1FFF"/>
    <w:rsid w:val="002E69FC"/>
    <w:rsid w:val="002F1076"/>
    <w:rsid w:val="002F20F1"/>
    <w:rsid w:val="002F799C"/>
    <w:rsid w:val="003011DD"/>
    <w:rsid w:val="00305CEB"/>
    <w:rsid w:val="00313A87"/>
    <w:rsid w:val="00314B1F"/>
    <w:rsid w:val="00322986"/>
    <w:rsid w:val="00335ADF"/>
    <w:rsid w:val="0034254B"/>
    <w:rsid w:val="00371806"/>
    <w:rsid w:val="00373EF1"/>
    <w:rsid w:val="003777CA"/>
    <w:rsid w:val="00386089"/>
    <w:rsid w:val="0038665C"/>
    <w:rsid w:val="00386EDF"/>
    <w:rsid w:val="00387F49"/>
    <w:rsid w:val="00394249"/>
    <w:rsid w:val="003A1C17"/>
    <w:rsid w:val="003A4938"/>
    <w:rsid w:val="003D2C42"/>
    <w:rsid w:val="003D3A5F"/>
    <w:rsid w:val="003D4BEF"/>
    <w:rsid w:val="003D7736"/>
    <w:rsid w:val="003E722E"/>
    <w:rsid w:val="003F1AD2"/>
    <w:rsid w:val="003F3699"/>
    <w:rsid w:val="0040078A"/>
    <w:rsid w:val="0040695D"/>
    <w:rsid w:val="004070CF"/>
    <w:rsid w:val="00407222"/>
    <w:rsid w:val="00420F0C"/>
    <w:rsid w:val="00440D26"/>
    <w:rsid w:val="00447896"/>
    <w:rsid w:val="0045739F"/>
    <w:rsid w:val="00472A39"/>
    <w:rsid w:val="004741B9"/>
    <w:rsid w:val="004775B5"/>
    <w:rsid w:val="00484547"/>
    <w:rsid w:val="00486220"/>
    <w:rsid w:val="004B5B66"/>
    <w:rsid w:val="004B7136"/>
    <w:rsid w:val="004C1182"/>
    <w:rsid w:val="004C3C85"/>
    <w:rsid w:val="004C4C08"/>
    <w:rsid w:val="004C5E07"/>
    <w:rsid w:val="004E2C3B"/>
    <w:rsid w:val="004F3D96"/>
    <w:rsid w:val="004F7202"/>
    <w:rsid w:val="00506B4E"/>
    <w:rsid w:val="00514B96"/>
    <w:rsid w:val="0051718D"/>
    <w:rsid w:val="005176E3"/>
    <w:rsid w:val="005178E1"/>
    <w:rsid w:val="00522FFD"/>
    <w:rsid w:val="005327D2"/>
    <w:rsid w:val="005354B6"/>
    <w:rsid w:val="0054443B"/>
    <w:rsid w:val="005502DE"/>
    <w:rsid w:val="005537F3"/>
    <w:rsid w:val="00555E7B"/>
    <w:rsid w:val="00556CA9"/>
    <w:rsid w:val="0057004A"/>
    <w:rsid w:val="00585E85"/>
    <w:rsid w:val="00593990"/>
    <w:rsid w:val="0059651E"/>
    <w:rsid w:val="00596F31"/>
    <w:rsid w:val="005A0378"/>
    <w:rsid w:val="005A48E6"/>
    <w:rsid w:val="005A7C08"/>
    <w:rsid w:val="005B097C"/>
    <w:rsid w:val="005B56C4"/>
    <w:rsid w:val="005C2A1B"/>
    <w:rsid w:val="005D712B"/>
    <w:rsid w:val="005D7351"/>
    <w:rsid w:val="005E7C70"/>
    <w:rsid w:val="005F39E4"/>
    <w:rsid w:val="006036E8"/>
    <w:rsid w:val="00622B92"/>
    <w:rsid w:val="0062532D"/>
    <w:rsid w:val="00626C82"/>
    <w:rsid w:val="00632317"/>
    <w:rsid w:val="00635774"/>
    <w:rsid w:val="00644D79"/>
    <w:rsid w:val="0065090B"/>
    <w:rsid w:val="00652581"/>
    <w:rsid w:val="0065412E"/>
    <w:rsid w:val="0065445D"/>
    <w:rsid w:val="00665621"/>
    <w:rsid w:val="006658B7"/>
    <w:rsid w:val="00666E83"/>
    <w:rsid w:val="006671E7"/>
    <w:rsid w:val="006776DD"/>
    <w:rsid w:val="0068304B"/>
    <w:rsid w:val="006B49B5"/>
    <w:rsid w:val="006B623D"/>
    <w:rsid w:val="006C1BF0"/>
    <w:rsid w:val="006E1D14"/>
    <w:rsid w:val="006E2C76"/>
    <w:rsid w:val="006E4F82"/>
    <w:rsid w:val="006E57CD"/>
    <w:rsid w:val="006E60B0"/>
    <w:rsid w:val="006F25DE"/>
    <w:rsid w:val="006F61B8"/>
    <w:rsid w:val="006F64C9"/>
    <w:rsid w:val="0070332F"/>
    <w:rsid w:val="00703611"/>
    <w:rsid w:val="00707ADD"/>
    <w:rsid w:val="007217CC"/>
    <w:rsid w:val="007231A6"/>
    <w:rsid w:val="00726FB8"/>
    <w:rsid w:val="00735119"/>
    <w:rsid w:val="00754040"/>
    <w:rsid w:val="0076028A"/>
    <w:rsid w:val="00760B6E"/>
    <w:rsid w:val="0076291D"/>
    <w:rsid w:val="007639A2"/>
    <w:rsid w:val="00766B3D"/>
    <w:rsid w:val="00766CCA"/>
    <w:rsid w:val="00773CBB"/>
    <w:rsid w:val="0078511F"/>
    <w:rsid w:val="00787958"/>
    <w:rsid w:val="00793FAC"/>
    <w:rsid w:val="007969F1"/>
    <w:rsid w:val="007B5FFC"/>
    <w:rsid w:val="007C379D"/>
    <w:rsid w:val="007C62ED"/>
    <w:rsid w:val="007D50C4"/>
    <w:rsid w:val="007E39E3"/>
    <w:rsid w:val="007F04D4"/>
    <w:rsid w:val="007F15C7"/>
    <w:rsid w:val="007F52D9"/>
    <w:rsid w:val="007F62A4"/>
    <w:rsid w:val="007F7F1B"/>
    <w:rsid w:val="0080076E"/>
    <w:rsid w:val="008128AD"/>
    <w:rsid w:val="00812E16"/>
    <w:rsid w:val="00817530"/>
    <w:rsid w:val="00847A8F"/>
    <w:rsid w:val="00852A90"/>
    <w:rsid w:val="008560E2"/>
    <w:rsid w:val="00857AC6"/>
    <w:rsid w:val="00860687"/>
    <w:rsid w:val="00865E83"/>
    <w:rsid w:val="00886EBF"/>
    <w:rsid w:val="008911D1"/>
    <w:rsid w:val="008A105B"/>
    <w:rsid w:val="008A1D76"/>
    <w:rsid w:val="008A62BC"/>
    <w:rsid w:val="008B3FDD"/>
    <w:rsid w:val="008C2FE5"/>
    <w:rsid w:val="008C43B4"/>
    <w:rsid w:val="008D27A1"/>
    <w:rsid w:val="008D3AA3"/>
    <w:rsid w:val="008D7A1F"/>
    <w:rsid w:val="008E342F"/>
    <w:rsid w:val="008F1B81"/>
    <w:rsid w:val="00903981"/>
    <w:rsid w:val="00906271"/>
    <w:rsid w:val="00916669"/>
    <w:rsid w:val="00934D07"/>
    <w:rsid w:val="00944ED2"/>
    <w:rsid w:val="0094570A"/>
    <w:rsid w:val="0096019F"/>
    <w:rsid w:val="00960794"/>
    <w:rsid w:val="0096115B"/>
    <w:rsid w:val="00963E15"/>
    <w:rsid w:val="00963E53"/>
    <w:rsid w:val="00965522"/>
    <w:rsid w:val="00981496"/>
    <w:rsid w:val="009924B7"/>
    <w:rsid w:val="009A4748"/>
    <w:rsid w:val="009B0433"/>
    <w:rsid w:val="009B3EA6"/>
    <w:rsid w:val="009E21B3"/>
    <w:rsid w:val="009E350A"/>
    <w:rsid w:val="009E4674"/>
    <w:rsid w:val="009E562A"/>
    <w:rsid w:val="009F1921"/>
    <w:rsid w:val="00A020AE"/>
    <w:rsid w:val="00A03BBD"/>
    <w:rsid w:val="00A04877"/>
    <w:rsid w:val="00A057E9"/>
    <w:rsid w:val="00A145DD"/>
    <w:rsid w:val="00A1597D"/>
    <w:rsid w:val="00A167E6"/>
    <w:rsid w:val="00A2021E"/>
    <w:rsid w:val="00A212FF"/>
    <w:rsid w:val="00A3384C"/>
    <w:rsid w:val="00A4287B"/>
    <w:rsid w:val="00A45FF8"/>
    <w:rsid w:val="00A4709F"/>
    <w:rsid w:val="00A54103"/>
    <w:rsid w:val="00A56CC4"/>
    <w:rsid w:val="00A61EFD"/>
    <w:rsid w:val="00A64C59"/>
    <w:rsid w:val="00A81552"/>
    <w:rsid w:val="00A96F8C"/>
    <w:rsid w:val="00AA4570"/>
    <w:rsid w:val="00AA630A"/>
    <w:rsid w:val="00AA6C8E"/>
    <w:rsid w:val="00AC2162"/>
    <w:rsid w:val="00AE3D1A"/>
    <w:rsid w:val="00AE3F18"/>
    <w:rsid w:val="00AE52CA"/>
    <w:rsid w:val="00AF447C"/>
    <w:rsid w:val="00B0056E"/>
    <w:rsid w:val="00B03909"/>
    <w:rsid w:val="00B03B95"/>
    <w:rsid w:val="00B03C5B"/>
    <w:rsid w:val="00B054F2"/>
    <w:rsid w:val="00B05E2B"/>
    <w:rsid w:val="00B07A58"/>
    <w:rsid w:val="00B07B4E"/>
    <w:rsid w:val="00B16336"/>
    <w:rsid w:val="00B17952"/>
    <w:rsid w:val="00B20E11"/>
    <w:rsid w:val="00B251B9"/>
    <w:rsid w:val="00B40642"/>
    <w:rsid w:val="00B40ECD"/>
    <w:rsid w:val="00B45D4A"/>
    <w:rsid w:val="00B52833"/>
    <w:rsid w:val="00B5295E"/>
    <w:rsid w:val="00B55C1E"/>
    <w:rsid w:val="00B663B0"/>
    <w:rsid w:val="00B70F39"/>
    <w:rsid w:val="00B8207E"/>
    <w:rsid w:val="00B821C1"/>
    <w:rsid w:val="00B85E4C"/>
    <w:rsid w:val="00B94679"/>
    <w:rsid w:val="00BA23F0"/>
    <w:rsid w:val="00BB38BC"/>
    <w:rsid w:val="00BB7219"/>
    <w:rsid w:val="00BC01E7"/>
    <w:rsid w:val="00BC49B1"/>
    <w:rsid w:val="00BD0EAC"/>
    <w:rsid w:val="00BE4893"/>
    <w:rsid w:val="00BE6320"/>
    <w:rsid w:val="00BE681F"/>
    <w:rsid w:val="00BF66C5"/>
    <w:rsid w:val="00C00798"/>
    <w:rsid w:val="00C10F85"/>
    <w:rsid w:val="00C12BA7"/>
    <w:rsid w:val="00C15CB3"/>
    <w:rsid w:val="00C5174A"/>
    <w:rsid w:val="00C518A5"/>
    <w:rsid w:val="00C54636"/>
    <w:rsid w:val="00C648DE"/>
    <w:rsid w:val="00C74496"/>
    <w:rsid w:val="00C74C60"/>
    <w:rsid w:val="00C81138"/>
    <w:rsid w:val="00C85064"/>
    <w:rsid w:val="00C902EF"/>
    <w:rsid w:val="00CA53B2"/>
    <w:rsid w:val="00CA67ED"/>
    <w:rsid w:val="00CA6C8A"/>
    <w:rsid w:val="00CB24FE"/>
    <w:rsid w:val="00CC20A2"/>
    <w:rsid w:val="00CD0787"/>
    <w:rsid w:val="00CD57E7"/>
    <w:rsid w:val="00CD7658"/>
    <w:rsid w:val="00CE6F15"/>
    <w:rsid w:val="00CF39E1"/>
    <w:rsid w:val="00CF5C5E"/>
    <w:rsid w:val="00CF795F"/>
    <w:rsid w:val="00D013A5"/>
    <w:rsid w:val="00D01755"/>
    <w:rsid w:val="00D02851"/>
    <w:rsid w:val="00D02F99"/>
    <w:rsid w:val="00D03259"/>
    <w:rsid w:val="00D10E4B"/>
    <w:rsid w:val="00D11187"/>
    <w:rsid w:val="00D12277"/>
    <w:rsid w:val="00D13271"/>
    <w:rsid w:val="00D14471"/>
    <w:rsid w:val="00D23A8E"/>
    <w:rsid w:val="00D417A1"/>
    <w:rsid w:val="00D452E7"/>
    <w:rsid w:val="00D45FA6"/>
    <w:rsid w:val="00D504B7"/>
    <w:rsid w:val="00D515BA"/>
    <w:rsid w:val="00D666CC"/>
    <w:rsid w:val="00D715F7"/>
    <w:rsid w:val="00D739D2"/>
    <w:rsid w:val="00D76415"/>
    <w:rsid w:val="00D773A5"/>
    <w:rsid w:val="00D929BA"/>
    <w:rsid w:val="00D93733"/>
    <w:rsid w:val="00DA33A4"/>
    <w:rsid w:val="00DA6E39"/>
    <w:rsid w:val="00DC2B5B"/>
    <w:rsid w:val="00DD7B5F"/>
    <w:rsid w:val="00DE5F7D"/>
    <w:rsid w:val="00DE7849"/>
    <w:rsid w:val="00E005F8"/>
    <w:rsid w:val="00E00DD4"/>
    <w:rsid w:val="00E04598"/>
    <w:rsid w:val="00E04D31"/>
    <w:rsid w:val="00E05E8B"/>
    <w:rsid w:val="00E241E2"/>
    <w:rsid w:val="00E306D2"/>
    <w:rsid w:val="00E3265D"/>
    <w:rsid w:val="00E33E6C"/>
    <w:rsid w:val="00E366AB"/>
    <w:rsid w:val="00E41C46"/>
    <w:rsid w:val="00E42799"/>
    <w:rsid w:val="00E42E56"/>
    <w:rsid w:val="00E51E73"/>
    <w:rsid w:val="00E5379E"/>
    <w:rsid w:val="00E74827"/>
    <w:rsid w:val="00E76E34"/>
    <w:rsid w:val="00E801E0"/>
    <w:rsid w:val="00E82E64"/>
    <w:rsid w:val="00E82E73"/>
    <w:rsid w:val="00E85BEB"/>
    <w:rsid w:val="00E94AA1"/>
    <w:rsid w:val="00E961EC"/>
    <w:rsid w:val="00EB1D3C"/>
    <w:rsid w:val="00EC0633"/>
    <w:rsid w:val="00EC0945"/>
    <w:rsid w:val="00EC475F"/>
    <w:rsid w:val="00EC7D07"/>
    <w:rsid w:val="00ED3850"/>
    <w:rsid w:val="00ED7F81"/>
    <w:rsid w:val="00EE3AF1"/>
    <w:rsid w:val="00EF7F7C"/>
    <w:rsid w:val="00F00497"/>
    <w:rsid w:val="00F0753A"/>
    <w:rsid w:val="00F1080F"/>
    <w:rsid w:val="00F15D4F"/>
    <w:rsid w:val="00F224B2"/>
    <w:rsid w:val="00F4544D"/>
    <w:rsid w:val="00F56396"/>
    <w:rsid w:val="00F6222F"/>
    <w:rsid w:val="00F65F92"/>
    <w:rsid w:val="00F66EA3"/>
    <w:rsid w:val="00F72955"/>
    <w:rsid w:val="00F74F94"/>
    <w:rsid w:val="00F75197"/>
    <w:rsid w:val="00FA1704"/>
    <w:rsid w:val="00FA4B9B"/>
    <w:rsid w:val="00FB31A5"/>
    <w:rsid w:val="00FB77A1"/>
    <w:rsid w:val="00FC24B5"/>
    <w:rsid w:val="00FE3C97"/>
    <w:rsid w:val="00FF0161"/>
    <w:rsid w:val="00FF4EE4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ECB2B50-9815-4D92-B8C5-4F2D88D9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c">
    <w:name w:val="List Paragraph"/>
    <w:basedOn w:val="a"/>
    <w:uiPriority w:val="99"/>
    <w:rsid w:val="00DE5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1028</Words>
  <Characters>5865</Characters>
  <Application>Microsoft Office Word</Application>
  <DocSecurity>0</DocSecurity>
  <Lines>48</Lines>
  <Paragraphs>13</Paragraphs>
  <ScaleCrop>false</ScaleCrop>
  <Company>P R C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2023-08-24T05:11:00Z</cp:lastPrinted>
  <dcterms:created xsi:type="dcterms:W3CDTF">2023-08-25T01:11:00Z</dcterms:created>
  <dcterms:modified xsi:type="dcterms:W3CDTF">2023-08-25T01:11:00Z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