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1FF7" w14:textId="12B5658D" w:rsidR="00204DC6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523BA6">
        <w:rPr>
          <w:rFonts w:ascii="黑体" w:eastAsia="黑体" w:hAnsi="黑体" w:hint="eastAsia"/>
          <w:sz w:val="32"/>
          <w:szCs w:val="32"/>
        </w:rPr>
        <w:t>国际投资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209218EE" w14:textId="3864B04C" w:rsidR="00204DC6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204DC6" w14:paraId="310CB736" w14:textId="77777777">
        <w:trPr>
          <w:jc w:val="center"/>
        </w:trPr>
        <w:tc>
          <w:tcPr>
            <w:tcW w:w="1135" w:type="dxa"/>
            <w:vAlign w:val="center"/>
          </w:tcPr>
          <w:p w14:paraId="1FD31FE8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17BB8AA" w14:textId="5A0182F3" w:rsidR="00204DC6" w:rsidRDefault="00523BA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23BA6">
              <w:rPr>
                <w:rFonts w:ascii="宋体" w:eastAsia="宋体" w:hAnsi="宋体"/>
              </w:rPr>
              <w:t>International Investment</w:t>
            </w:r>
          </w:p>
        </w:tc>
        <w:tc>
          <w:tcPr>
            <w:tcW w:w="1134" w:type="dxa"/>
            <w:vAlign w:val="center"/>
          </w:tcPr>
          <w:p w14:paraId="0267F9C6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9E5D441" w14:textId="5CCF8A3E" w:rsidR="00204DC6" w:rsidRDefault="00BD521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D5215">
              <w:rPr>
                <w:rFonts w:ascii="宋体" w:eastAsia="宋体" w:hAnsi="宋体"/>
              </w:rPr>
              <w:t>REVE1007</w:t>
            </w:r>
          </w:p>
        </w:tc>
      </w:tr>
      <w:tr w:rsidR="00204DC6" w14:paraId="7D7CC95F" w14:textId="77777777">
        <w:trPr>
          <w:jc w:val="center"/>
        </w:trPr>
        <w:tc>
          <w:tcPr>
            <w:tcW w:w="1135" w:type="dxa"/>
            <w:vAlign w:val="center"/>
          </w:tcPr>
          <w:p w14:paraId="4FDD6BEE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C827714" w14:textId="48722D4E" w:rsidR="00204DC6" w:rsidRDefault="00523BA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341F3081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B94909E" w14:textId="57C2623C" w:rsidR="00204DC6" w:rsidRDefault="00523BA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财政学专业</w:t>
            </w:r>
          </w:p>
        </w:tc>
      </w:tr>
      <w:tr w:rsidR="00204DC6" w14:paraId="31DBFAFD" w14:textId="77777777">
        <w:trPr>
          <w:jc w:val="center"/>
        </w:trPr>
        <w:tc>
          <w:tcPr>
            <w:tcW w:w="1135" w:type="dxa"/>
            <w:vAlign w:val="center"/>
          </w:tcPr>
          <w:p w14:paraId="374648C2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E620F13" w14:textId="5E1E8D5A" w:rsidR="00204DC6" w:rsidRDefault="00137F9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32E90227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0045920" w14:textId="089F91FD" w:rsidR="00204DC6" w:rsidRDefault="00137F9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4</w:t>
            </w:r>
          </w:p>
        </w:tc>
      </w:tr>
      <w:tr w:rsidR="00204DC6" w14:paraId="00A00D86" w14:textId="77777777">
        <w:trPr>
          <w:jc w:val="center"/>
        </w:trPr>
        <w:tc>
          <w:tcPr>
            <w:tcW w:w="1135" w:type="dxa"/>
            <w:vAlign w:val="center"/>
          </w:tcPr>
          <w:p w14:paraId="5F3897FF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92BF48B" w14:textId="6CB05B04" w:rsidR="00204DC6" w:rsidRDefault="00137F9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邵伟钰</w:t>
            </w:r>
          </w:p>
        </w:tc>
        <w:tc>
          <w:tcPr>
            <w:tcW w:w="1134" w:type="dxa"/>
            <w:vAlign w:val="center"/>
          </w:tcPr>
          <w:p w14:paraId="46514958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7778E6F" w14:textId="77777777" w:rsidR="00204DC6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2022.9</w:t>
            </w:r>
          </w:p>
        </w:tc>
      </w:tr>
      <w:tr w:rsidR="00204DC6" w14:paraId="0BA1055B" w14:textId="77777777">
        <w:trPr>
          <w:jc w:val="center"/>
        </w:trPr>
        <w:tc>
          <w:tcPr>
            <w:tcW w:w="1135" w:type="dxa"/>
            <w:vAlign w:val="center"/>
          </w:tcPr>
          <w:p w14:paraId="17336EF3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B342CA2" w14:textId="70D0E6BD" w:rsidR="00204DC6" w:rsidRPr="00137F9F" w:rsidRDefault="00137F9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37F9F">
              <w:rPr>
                <w:rFonts w:ascii="宋体" w:eastAsia="宋体" w:hAnsi="宋体" w:hint="eastAsia"/>
              </w:rPr>
              <w:t>杨晔、</w:t>
            </w:r>
            <w:r w:rsidR="00957FE7">
              <w:rPr>
                <w:rFonts w:ascii="宋体" w:eastAsia="宋体" w:hAnsi="宋体" w:hint="eastAsia"/>
              </w:rPr>
              <w:t>汪若君</w:t>
            </w:r>
            <w:r w:rsidRPr="00137F9F">
              <w:rPr>
                <w:rFonts w:ascii="宋体" w:eastAsia="宋体" w:hAnsi="宋体" w:hint="eastAsia"/>
              </w:rPr>
              <w:t>，国际投资学</w:t>
            </w:r>
            <w:r w:rsidR="00957FE7">
              <w:rPr>
                <w:rFonts w:ascii="宋体" w:eastAsia="宋体" w:hAnsi="宋体" w:hint="eastAsia"/>
              </w:rPr>
              <w:t>（第6版）</w:t>
            </w:r>
            <w:r w:rsidRPr="00137F9F">
              <w:rPr>
                <w:rFonts w:ascii="宋体" w:eastAsia="宋体" w:hAnsi="宋体" w:hint="eastAsia"/>
              </w:rPr>
              <w:t>，上海财经大学出版社，</w:t>
            </w:r>
            <w:r w:rsidRPr="00137F9F">
              <w:rPr>
                <w:rFonts w:ascii="宋体" w:eastAsia="宋体" w:hAnsi="宋体"/>
              </w:rPr>
              <w:t>20</w:t>
            </w:r>
            <w:r w:rsidR="00957FE7">
              <w:rPr>
                <w:rFonts w:ascii="宋体" w:eastAsia="宋体" w:hAnsi="宋体"/>
              </w:rPr>
              <w:t>21</w:t>
            </w:r>
            <w:r w:rsidRPr="00137F9F">
              <w:rPr>
                <w:rFonts w:ascii="宋体" w:eastAsia="宋体" w:hAnsi="宋体"/>
              </w:rPr>
              <w:t>年</w:t>
            </w:r>
          </w:p>
        </w:tc>
      </w:tr>
    </w:tbl>
    <w:p w14:paraId="3B571C42" w14:textId="7CA7B816" w:rsidR="00204DC6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7E3E7E8" w14:textId="54B269F2" w:rsidR="00204DC6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1D447BDC" w14:textId="5963AA9D" w:rsidR="00204DC6" w:rsidRDefault="0010763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07635">
        <w:rPr>
          <w:rFonts w:hAnsi="宋体" w:cs="宋体" w:hint="eastAsia"/>
        </w:rPr>
        <w:t>本课程借鉴国内外科研成果，注重理论分析和实践环节的结合，从国际投资的实际发展出发，掌握国际投资理论，了解国际投资的新特点、新动向和新形式，熟知国际间接投资的基本知识和国际直接投资的参与方式，掌握国际投资环境评价方法，熟悉国际投资风险管理和法规管理，实证分析中国的国际投资。通过本课程的学习，为后续课程奠定基础。</w:t>
      </w:r>
    </w:p>
    <w:p w14:paraId="675072D2" w14:textId="577F4BC1" w:rsidR="00204DC6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6969F971" w14:textId="7F9C75CE" w:rsidR="00954746" w:rsidRDefault="00000000">
      <w:pPr>
        <w:pStyle w:val="a3"/>
        <w:spacing w:beforeLines="50" w:before="156" w:afterLines="50" w:after="156"/>
        <w:ind w:firstLineChars="200" w:firstLine="422"/>
        <w:rPr>
          <w:sz w:val="24"/>
        </w:rPr>
      </w:pPr>
      <w:r>
        <w:rPr>
          <w:rFonts w:hAnsi="宋体" w:cs="宋体" w:hint="eastAsia"/>
          <w:b/>
        </w:rPr>
        <w:t>课程目标1：</w:t>
      </w:r>
      <w:r w:rsidR="00954746" w:rsidRPr="00954746">
        <w:rPr>
          <w:rFonts w:hAnsi="宋体" w:cs="宋体" w:hint="eastAsia"/>
          <w:bCs/>
        </w:rPr>
        <w:t>通过学习</w:t>
      </w:r>
      <w:r w:rsidR="00B836C2">
        <w:rPr>
          <w:rFonts w:hAnsi="宋体" w:cs="宋体" w:hint="eastAsia"/>
        </w:rPr>
        <w:t>掌握国际投资基本概念，了解国际投资产生与发展，掌握国际投资学基本范畴</w:t>
      </w:r>
      <w:r w:rsidR="00954746">
        <w:rPr>
          <w:rFonts w:hint="eastAsia"/>
          <w:szCs w:val="21"/>
        </w:rPr>
        <w:t>。</w:t>
      </w:r>
    </w:p>
    <w:p w14:paraId="1E9ED1B2" w14:textId="17EA7232" w:rsidR="00204DC6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B836C2">
        <w:rPr>
          <w:rFonts w:hAnsi="宋体" w:cs="宋体"/>
        </w:rPr>
        <w:t xml:space="preserve"> </w:t>
      </w:r>
      <w:r w:rsidR="00B836C2">
        <w:rPr>
          <w:rFonts w:hAnsi="宋体" w:cs="宋体" w:hint="eastAsia"/>
        </w:rPr>
        <w:t>掌握国际投资基本概念</w:t>
      </w:r>
    </w:p>
    <w:p w14:paraId="047E15FF" w14:textId="24DB9B88" w:rsidR="00B836C2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B836C2">
        <w:rPr>
          <w:rFonts w:hAnsi="宋体" w:cs="宋体"/>
        </w:rPr>
        <w:t xml:space="preserve"> </w:t>
      </w:r>
      <w:r w:rsidR="00B836C2">
        <w:rPr>
          <w:rFonts w:hAnsi="宋体" w:cs="宋体" w:hint="eastAsia"/>
        </w:rPr>
        <w:t>了解国际投资产生与发展</w:t>
      </w:r>
    </w:p>
    <w:p w14:paraId="4DDF6843" w14:textId="7D3121CD" w:rsidR="00204DC6" w:rsidRDefault="00B836C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3 </w:t>
      </w:r>
      <w:r>
        <w:rPr>
          <w:rFonts w:hAnsi="宋体" w:cs="宋体" w:hint="eastAsia"/>
        </w:rPr>
        <w:t>掌握国际投资学基本范畴</w:t>
      </w:r>
    </w:p>
    <w:p w14:paraId="07896E90" w14:textId="7E6653FB" w:rsidR="00204DC6" w:rsidRPr="00B067ED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课程目标2：</w:t>
      </w:r>
      <w:r w:rsidR="00B067ED">
        <w:rPr>
          <w:rFonts w:hAnsi="宋体" w:cs="宋体" w:hint="eastAsia"/>
          <w:bCs/>
        </w:rPr>
        <w:t>通过学习</w:t>
      </w:r>
      <w:r w:rsidR="00B51700">
        <w:rPr>
          <w:rFonts w:hAnsi="宋体" w:cs="宋体" w:hint="eastAsia"/>
          <w:bCs/>
        </w:rPr>
        <w:t>跨国公司、跨国金融机构、国际投资环境、国际投资政策、国际投资法规和风险管理等内容，</w:t>
      </w:r>
      <w:r w:rsidR="00CC776E" w:rsidRPr="00B067ED">
        <w:rPr>
          <w:rFonts w:hAnsi="宋体" w:cs="宋体" w:hint="eastAsia"/>
          <w:bCs/>
        </w:rPr>
        <w:t>掌握</w:t>
      </w:r>
      <w:r w:rsidR="00B067ED" w:rsidRPr="00B067ED">
        <w:rPr>
          <w:rFonts w:hAnsi="宋体" w:cs="宋体" w:hint="eastAsia"/>
          <w:bCs/>
        </w:rPr>
        <w:t>国际投资理论</w:t>
      </w:r>
      <w:r w:rsidR="00CC776E">
        <w:rPr>
          <w:rFonts w:hAnsi="宋体" w:cs="宋体" w:hint="eastAsia"/>
          <w:bCs/>
        </w:rPr>
        <w:t>和</w:t>
      </w:r>
      <w:r w:rsidR="00CC776E" w:rsidRPr="00BE534A">
        <w:rPr>
          <w:rFonts w:hAnsi="宋体" w:cs="宋体" w:hint="eastAsia"/>
          <w:bCs/>
        </w:rPr>
        <w:t>基本技能</w:t>
      </w:r>
      <w:r w:rsidR="00CC776E">
        <w:rPr>
          <w:rFonts w:hAnsi="宋体" w:cs="宋体" w:hint="eastAsia"/>
          <w:bCs/>
        </w:rPr>
        <w:t>，</w:t>
      </w:r>
      <w:r w:rsidR="00CC776E" w:rsidRPr="00BE534A">
        <w:rPr>
          <w:rFonts w:hAnsi="宋体" w:cs="宋体" w:hint="eastAsia"/>
          <w:bCs/>
        </w:rPr>
        <w:t>具有处理国际投资方面的业务技能</w:t>
      </w:r>
      <w:r w:rsidR="00B067ED">
        <w:rPr>
          <w:rFonts w:hAnsi="宋体" w:cs="宋体" w:hint="eastAsia"/>
          <w:bCs/>
        </w:rPr>
        <w:t>。</w:t>
      </w:r>
    </w:p>
    <w:p w14:paraId="3E6346B5" w14:textId="25B4BFAA" w:rsidR="00204DC6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1C40C2">
        <w:rPr>
          <w:rFonts w:hAnsi="宋体" w:cs="宋体"/>
        </w:rPr>
        <w:t xml:space="preserve"> </w:t>
      </w:r>
      <w:r w:rsidR="001C40C2">
        <w:rPr>
          <w:rFonts w:hAnsi="宋体" w:cs="宋体" w:hint="eastAsia"/>
        </w:rPr>
        <w:t>掌握</w:t>
      </w:r>
      <w:r w:rsidR="001C40C2" w:rsidRPr="00B067ED">
        <w:rPr>
          <w:rFonts w:hAnsi="宋体" w:cs="宋体" w:hint="eastAsia"/>
          <w:bCs/>
        </w:rPr>
        <w:t>国际投资理论</w:t>
      </w:r>
    </w:p>
    <w:p w14:paraId="019C50AB" w14:textId="1C4418FF" w:rsidR="00204DC6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1C40C2">
        <w:rPr>
          <w:rFonts w:hAnsi="宋体" w:cs="宋体"/>
        </w:rPr>
        <w:t xml:space="preserve"> </w:t>
      </w:r>
      <w:r w:rsidR="001C40C2" w:rsidRPr="00B067ED">
        <w:rPr>
          <w:rFonts w:hAnsi="宋体" w:cs="宋体" w:hint="eastAsia"/>
          <w:bCs/>
        </w:rPr>
        <w:t>掌握国际投资</w:t>
      </w:r>
      <w:r w:rsidR="001C40C2" w:rsidRPr="00BE534A">
        <w:rPr>
          <w:rFonts w:hAnsi="宋体" w:cs="宋体" w:hint="eastAsia"/>
          <w:bCs/>
        </w:rPr>
        <w:t>基本技能</w:t>
      </w:r>
    </w:p>
    <w:p w14:paraId="045A88AE" w14:textId="65D99D65" w:rsidR="00204DC6" w:rsidRPr="00BE534A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课程目标3：</w:t>
      </w:r>
      <w:r w:rsidR="00BE534A" w:rsidRPr="00CC776E">
        <w:rPr>
          <w:rFonts w:hAnsi="宋体" w:cs="宋体" w:hint="eastAsia"/>
          <w:bCs/>
        </w:rPr>
        <w:t>通过学习</w:t>
      </w:r>
      <w:r w:rsidR="00BE534A" w:rsidRPr="00BE534A">
        <w:rPr>
          <w:rFonts w:hAnsi="宋体" w:cs="宋体" w:hint="eastAsia"/>
          <w:bCs/>
        </w:rPr>
        <w:t>能将国际投资学的基本理论和方法应用于</w:t>
      </w:r>
      <w:r w:rsidR="001C40C2">
        <w:rPr>
          <w:rFonts w:hAnsi="宋体" w:cs="宋体" w:hint="eastAsia"/>
          <w:bCs/>
        </w:rPr>
        <w:t>中国国际投资</w:t>
      </w:r>
      <w:r w:rsidR="00BE534A" w:rsidRPr="00BE534A">
        <w:rPr>
          <w:rFonts w:hAnsi="宋体" w:cs="宋体" w:hint="eastAsia"/>
          <w:bCs/>
        </w:rPr>
        <w:t>实践</w:t>
      </w:r>
      <w:r w:rsidR="00BE534A">
        <w:rPr>
          <w:rFonts w:hAnsi="宋体" w:cs="宋体" w:hint="eastAsia"/>
          <w:bCs/>
        </w:rPr>
        <w:t>。</w:t>
      </w:r>
    </w:p>
    <w:p w14:paraId="203A2EFD" w14:textId="7C0DF543" w:rsidR="00204DC6" w:rsidRDefault="001C40C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3. 1 </w:t>
      </w:r>
      <w:r>
        <w:rPr>
          <w:rFonts w:hAnsi="宋体" w:cs="宋体" w:hint="eastAsia"/>
        </w:rPr>
        <w:t>掌握中国利用外资</w:t>
      </w:r>
    </w:p>
    <w:p w14:paraId="01D1FA64" w14:textId="5F626876" w:rsidR="001C40C2" w:rsidRDefault="001C40C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>
        <w:rPr>
          <w:rFonts w:hAnsi="宋体" w:cs="宋体"/>
        </w:rPr>
        <w:t xml:space="preserve">. 2 </w:t>
      </w:r>
      <w:r>
        <w:rPr>
          <w:rFonts w:hAnsi="宋体" w:cs="宋体" w:hint="eastAsia"/>
        </w:rPr>
        <w:t>掌握中国对外外资</w:t>
      </w:r>
    </w:p>
    <w:p w14:paraId="1664CCA0" w14:textId="4B4ED8CF" w:rsidR="00204DC6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14:paraId="340AE5ED" w14:textId="2AE04F3F" w:rsidR="00204DC6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204DC6" w14:paraId="7F107B35" w14:textId="77777777">
        <w:trPr>
          <w:jc w:val="center"/>
        </w:trPr>
        <w:tc>
          <w:tcPr>
            <w:tcW w:w="1302" w:type="dxa"/>
            <w:vAlign w:val="center"/>
          </w:tcPr>
          <w:p w14:paraId="212379BC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6901E375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087FE842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2DFDDCE8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04DC6" w14:paraId="20FAE59A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365392AC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3F2E920C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78A5ADB9" w14:textId="645E9878" w:rsidR="00204DC6" w:rsidRDefault="00CC77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国际投资基本概念</w:t>
            </w:r>
          </w:p>
        </w:tc>
        <w:tc>
          <w:tcPr>
            <w:tcW w:w="2688" w:type="dxa"/>
            <w:vAlign w:val="center"/>
          </w:tcPr>
          <w:p w14:paraId="07068A79" w14:textId="0D8EF7DB" w:rsidR="00204DC6" w:rsidRDefault="00B53483" w:rsidP="0090650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B53483">
              <w:rPr>
                <w:rFonts w:hAnsi="宋体" w:cs="宋体" w:hint="eastAsia"/>
              </w:rPr>
              <w:t>具备经济学学科及财政税收专业方向的专业性知识</w:t>
            </w:r>
          </w:p>
        </w:tc>
      </w:tr>
      <w:tr w:rsidR="00CC776E" w14:paraId="40BF389D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790B6F49" w14:textId="77777777" w:rsidR="00CC776E" w:rsidRDefault="00CC77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6B94F09" w14:textId="614302B6" w:rsidR="00CC776E" w:rsidRDefault="00CC77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4E19EE80" w14:textId="2463EC3C" w:rsidR="00CC776E" w:rsidRDefault="00CC77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国际投资产生与发展</w:t>
            </w:r>
          </w:p>
        </w:tc>
        <w:tc>
          <w:tcPr>
            <w:tcW w:w="2688" w:type="dxa"/>
            <w:vAlign w:val="center"/>
          </w:tcPr>
          <w:p w14:paraId="53DF835C" w14:textId="5A74E9DC" w:rsidR="00CC776E" w:rsidRPr="0020695B" w:rsidRDefault="00B53483" w:rsidP="0090650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B53483">
              <w:rPr>
                <w:rFonts w:hAnsi="宋体" w:cs="宋体" w:hint="eastAsia"/>
              </w:rPr>
              <w:t>具备经济学学科及财政税收专业方向的专业性知识</w:t>
            </w:r>
          </w:p>
        </w:tc>
      </w:tr>
      <w:tr w:rsidR="00204DC6" w14:paraId="40C85709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4470DC6" w14:textId="77777777" w:rsidR="00204DC6" w:rsidRDefault="00204DC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4E8540C" w14:textId="051FE764" w:rsidR="00204DC6" w:rsidRDefault="00CC77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14:paraId="1FED3883" w14:textId="3F6B6079" w:rsidR="00204DC6" w:rsidRDefault="00CC77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国际投资学基本范畴</w:t>
            </w:r>
          </w:p>
        </w:tc>
        <w:tc>
          <w:tcPr>
            <w:tcW w:w="2688" w:type="dxa"/>
            <w:vAlign w:val="center"/>
          </w:tcPr>
          <w:p w14:paraId="6A9DBF7F" w14:textId="73F2B087" w:rsidR="00204DC6" w:rsidRDefault="00B53483" w:rsidP="0090650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B53483">
              <w:rPr>
                <w:rFonts w:hAnsi="宋体" w:cs="宋体" w:hint="eastAsia"/>
              </w:rPr>
              <w:t>具备经济学学科及财政税收专业方向的专业性知识</w:t>
            </w:r>
          </w:p>
        </w:tc>
      </w:tr>
      <w:tr w:rsidR="00164809" w14:paraId="6D9C64E6" w14:textId="77777777" w:rsidTr="00BD388D">
        <w:trPr>
          <w:jc w:val="center"/>
        </w:trPr>
        <w:tc>
          <w:tcPr>
            <w:tcW w:w="1302" w:type="dxa"/>
            <w:vMerge w:val="restart"/>
            <w:vAlign w:val="center"/>
          </w:tcPr>
          <w:p w14:paraId="60BFBD53" w14:textId="77777777" w:rsidR="00164809" w:rsidRDefault="00164809" w:rsidP="0016480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36CEF6D0" w14:textId="77777777" w:rsidR="00164809" w:rsidRDefault="00164809" w:rsidP="0016480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3CDF655A" w14:textId="749C5C6A" w:rsidR="00164809" w:rsidRDefault="00C3107D" w:rsidP="0016480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国际投资理论、</w:t>
            </w:r>
            <w:r w:rsidR="00164809">
              <w:rPr>
                <w:rFonts w:hAnsi="宋体" w:cs="宋体" w:hint="eastAsia"/>
              </w:rPr>
              <w:t>跨国公司、</w:t>
            </w:r>
            <w:r w:rsidR="00164809">
              <w:rPr>
                <w:rFonts w:hAnsi="宋体" w:cs="宋体" w:hint="eastAsia"/>
                <w:bCs/>
              </w:rPr>
              <w:t>跨国金融机构</w:t>
            </w:r>
            <w:r>
              <w:rPr>
                <w:rFonts w:hAnsi="宋体" w:cs="宋体" w:hint="eastAsia"/>
                <w:bCs/>
              </w:rPr>
              <w:t>、国际直接投资、国际间接投资</w:t>
            </w:r>
          </w:p>
        </w:tc>
        <w:tc>
          <w:tcPr>
            <w:tcW w:w="2688" w:type="dxa"/>
          </w:tcPr>
          <w:p w14:paraId="613FF4BA" w14:textId="686178E9" w:rsidR="00164809" w:rsidRDefault="00B53483" w:rsidP="00164809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B53483">
              <w:rPr>
                <w:rFonts w:hAnsi="宋体" w:cs="宋体" w:hint="eastAsia"/>
              </w:rPr>
              <w:t>具备经济学学科及财政税收专业方向的专业性知识</w:t>
            </w:r>
          </w:p>
        </w:tc>
      </w:tr>
      <w:tr w:rsidR="00164809" w14:paraId="20A04E43" w14:textId="77777777" w:rsidTr="00BD388D">
        <w:trPr>
          <w:jc w:val="center"/>
        </w:trPr>
        <w:tc>
          <w:tcPr>
            <w:tcW w:w="1302" w:type="dxa"/>
            <w:vMerge/>
            <w:vAlign w:val="center"/>
          </w:tcPr>
          <w:p w14:paraId="23D7C9E3" w14:textId="77777777" w:rsidR="00164809" w:rsidRDefault="00164809" w:rsidP="0016480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868C688" w14:textId="77777777" w:rsidR="00164809" w:rsidRDefault="00164809" w:rsidP="0016480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56952AAB" w14:textId="20F29EF5" w:rsidR="00164809" w:rsidRDefault="00164809" w:rsidP="0016480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  <w:bCs/>
              </w:rPr>
              <w:t>国际投资环境、国际投资政策、国际投资法规和风险管理</w:t>
            </w:r>
          </w:p>
        </w:tc>
        <w:tc>
          <w:tcPr>
            <w:tcW w:w="2688" w:type="dxa"/>
          </w:tcPr>
          <w:p w14:paraId="3392C51A" w14:textId="0799513A" w:rsidR="00164809" w:rsidRDefault="00B53483" w:rsidP="00164809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B53483">
              <w:rPr>
                <w:rFonts w:hAnsi="宋体" w:cs="宋体" w:hint="eastAsia"/>
              </w:rPr>
              <w:t>具备经济学学科及财政税收专业方向的专业性知识</w:t>
            </w:r>
          </w:p>
        </w:tc>
      </w:tr>
      <w:tr w:rsidR="005C506E" w14:paraId="4490E1A7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40E735AF" w14:textId="77777777" w:rsidR="005C506E" w:rsidRDefault="005C50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01035026" w14:textId="01FA92BF" w:rsidR="005C506E" w:rsidRDefault="005C50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77265F8C" w14:textId="6266D72D" w:rsidR="005C506E" w:rsidRDefault="005C506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中国利用外资</w:t>
            </w:r>
          </w:p>
        </w:tc>
        <w:tc>
          <w:tcPr>
            <w:tcW w:w="2688" w:type="dxa"/>
            <w:vAlign w:val="center"/>
          </w:tcPr>
          <w:p w14:paraId="162C8256" w14:textId="65B765B8" w:rsidR="005C506E" w:rsidRDefault="000B561B" w:rsidP="00E9224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0B561B">
              <w:rPr>
                <w:rFonts w:hAnsi="宋体" w:cs="宋体" w:hint="eastAsia"/>
              </w:rPr>
              <w:t>熟悉专业领域的国家政策与发展前沿</w:t>
            </w:r>
          </w:p>
        </w:tc>
      </w:tr>
      <w:tr w:rsidR="005C506E" w14:paraId="300B6035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52D974B" w14:textId="29C11E7D" w:rsidR="005C506E" w:rsidRDefault="005C50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111C0A2" w14:textId="6E175ED6" w:rsidR="005C506E" w:rsidRDefault="005C506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14:paraId="6117DD04" w14:textId="1BABD2C2" w:rsidR="005C506E" w:rsidRDefault="005C506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中国对外外资</w:t>
            </w:r>
          </w:p>
        </w:tc>
        <w:tc>
          <w:tcPr>
            <w:tcW w:w="2688" w:type="dxa"/>
            <w:vAlign w:val="center"/>
          </w:tcPr>
          <w:p w14:paraId="6B86DE4F" w14:textId="6CE9EEEC" w:rsidR="005C506E" w:rsidRDefault="000B561B" w:rsidP="00E9224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0B561B">
              <w:rPr>
                <w:rFonts w:hAnsi="宋体" w:cs="宋体" w:hint="eastAsia"/>
              </w:rPr>
              <w:t>熟悉专业领域的国家政策与发展前沿</w:t>
            </w:r>
          </w:p>
        </w:tc>
      </w:tr>
    </w:tbl>
    <w:p w14:paraId="4210BD1F" w14:textId="3AEA0A66" w:rsidR="00204DC6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6B401F6" w14:textId="12ED6FC8" w:rsidR="00204DC6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2C47F1" w:rsidRPr="002C47F1">
        <w:rPr>
          <w:rFonts w:ascii="黑体" w:eastAsia="黑体" w:hAnsi="黑体" w:cs="Times New Roman" w:hint="eastAsia"/>
          <w:b/>
          <w:sz w:val="24"/>
          <w:szCs w:val="24"/>
        </w:rPr>
        <w:t>国际投资概述</w:t>
      </w:r>
    </w:p>
    <w:p w14:paraId="21446787" w14:textId="317A53D3" w:rsidR="002C47F1" w:rsidRPr="002C47F1" w:rsidRDefault="00000000" w:rsidP="002C47F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2C47F1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C74741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196E58" w:rsidRPr="00A97C73">
        <w:rPr>
          <w:rFonts w:ascii="宋体" w:eastAsia="宋体" w:hAnsi="宋体" w:hint="eastAsia"/>
          <w:szCs w:val="21"/>
        </w:rPr>
        <w:t>国际投资的基本概念</w:t>
      </w:r>
      <w:r w:rsidR="00196E58">
        <w:rPr>
          <w:rFonts w:ascii="宋体" w:eastAsia="宋体" w:hAnsi="宋体" w:hint="eastAsia"/>
          <w:szCs w:val="21"/>
        </w:rPr>
        <w:t>和</w:t>
      </w:r>
      <w:r w:rsidR="00196E58" w:rsidRPr="002C47F1">
        <w:rPr>
          <w:rFonts w:ascii="宋体" w:eastAsia="宋体" w:hAnsi="宋体" w:cs="宋体" w:hint="eastAsia"/>
          <w:color w:val="000000"/>
          <w:kern w:val="0"/>
          <w:szCs w:val="21"/>
        </w:rPr>
        <w:t>国际投资性质</w:t>
      </w:r>
      <w:r w:rsidR="00196E58">
        <w:rPr>
          <w:rFonts w:ascii="宋体" w:eastAsia="宋体" w:hAnsi="宋体" w:hint="eastAsia"/>
          <w:szCs w:val="21"/>
        </w:rPr>
        <w:t>；（2）</w:t>
      </w:r>
      <w:r w:rsidR="002C47F1" w:rsidRPr="002C47F1">
        <w:rPr>
          <w:rFonts w:ascii="宋体" w:eastAsia="宋体" w:hAnsi="宋体" w:cs="宋体" w:hint="eastAsia"/>
          <w:color w:val="000000"/>
          <w:kern w:val="0"/>
          <w:szCs w:val="21"/>
        </w:rPr>
        <w:t>了解国际投资产生与发展阶段</w:t>
      </w:r>
      <w:r w:rsidR="00196E58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94B0F" w:rsidRPr="00196E58">
        <w:rPr>
          <w:rFonts w:ascii="宋体" w:eastAsia="宋体" w:hAnsi="宋体" w:cs="TimesNewRomanPSMT" w:hint="eastAsia"/>
          <w:color w:val="000000"/>
          <w:kern w:val="0"/>
          <w:szCs w:val="21"/>
        </w:rPr>
        <w:t>国际投资不断发展原因</w:t>
      </w:r>
      <w:r w:rsidR="00F94B0F"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196E58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2C47F1" w:rsidRPr="002C47F1">
        <w:rPr>
          <w:rFonts w:ascii="宋体" w:eastAsia="宋体" w:hAnsi="宋体" w:cs="宋体" w:hint="eastAsia"/>
          <w:color w:val="000000"/>
          <w:kern w:val="0"/>
          <w:szCs w:val="21"/>
        </w:rPr>
        <w:t>国际投资学</w:t>
      </w:r>
      <w:r w:rsidR="00196E58">
        <w:rPr>
          <w:rFonts w:ascii="宋体" w:eastAsia="宋体" w:hAnsi="宋体" w:cs="宋体" w:hint="eastAsia"/>
          <w:color w:val="000000"/>
          <w:kern w:val="0"/>
          <w:szCs w:val="21"/>
        </w:rPr>
        <w:t>基本范畴</w:t>
      </w:r>
      <w:r w:rsidR="002C47F1" w:rsidRPr="002C47F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6656FA7" w14:textId="16E2C55A" w:rsidR="00204DC6" w:rsidRPr="00196E58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196E58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196E58" w:rsidRPr="00A97C73">
        <w:rPr>
          <w:rFonts w:ascii="宋体" w:eastAsia="宋体" w:hAnsi="宋体" w:hint="eastAsia"/>
          <w:szCs w:val="21"/>
        </w:rPr>
        <w:t>国际投资的基本概念</w:t>
      </w:r>
      <w:r w:rsidR="00196E58">
        <w:rPr>
          <w:rFonts w:ascii="宋体" w:eastAsia="宋体" w:hAnsi="宋体" w:hint="eastAsia"/>
          <w:szCs w:val="21"/>
        </w:rPr>
        <w:t>；（2）</w:t>
      </w:r>
      <w:r w:rsidR="005A09F2" w:rsidRPr="00196E58">
        <w:rPr>
          <w:rFonts w:ascii="宋体" w:eastAsia="宋体" w:hAnsi="宋体" w:cs="TimesNewRomanPSMT" w:hint="eastAsia"/>
          <w:color w:val="000000"/>
          <w:kern w:val="0"/>
          <w:szCs w:val="21"/>
        </w:rPr>
        <w:t>国际投资不断发展原因</w:t>
      </w:r>
      <w:r w:rsidR="005A09F2"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96E58" w:rsidRPr="00A97C73">
        <w:rPr>
          <w:rFonts w:ascii="宋体" w:eastAsia="宋体" w:hAnsi="宋体"/>
          <w:szCs w:val="21"/>
        </w:rPr>
        <w:t>国际投资学基本范畴</w:t>
      </w:r>
      <w:r w:rsidR="0075293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C78FFCE" w14:textId="2EBC732F" w:rsidR="00204DC6" w:rsidRDefault="00000000" w:rsidP="00A97C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A97C73">
        <w:rPr>
          <w:rFonts w:ascii="宋体" w:eastAsia="宋体" w:hAnsi="宋体" w:hint="eastAsia"/>
          <w:szCs w:val="21"/>
        </w:rPr>
        <w:t>：（1）</w:t>
      </w:r>
      <w:r w:rsidR="00A97C73" w:rsidRPr="00A97C73">
        <w:rPr>
          <w:rFonts w:ascii="宋体" w:eastAsia="宋体" w:hAnsi="宋体" w:hint="eastAsia"/>
          <w:szCs w:val="21"/>
        </w:rPr>
        <w:t>国际投资的基本概念</w:t>
      </w:r>
      <w:r w:rsidR="00A97C73">
        <w:rPr>
          <w:rFonts w:ascii="宋体" w:eastAsia="宋体" w:hAnsi="宋体" w:hint="eastAsia"/>
          <w:szCs w:val="21"/>
        </w:rPr>
        <w:t>；（2）</w:t>
      </w:r>
      <w:r w:rsidR="00A97C73" w:rsidRPr="00A97C73">
        <w:rPr>
          <w:rFonts w:ascii="宋体" w:eastAsia="宋体" w:hAnsi="宋体"/>
          <w:szCs w:val="21"/>
        </w:rPr>
        <w:t>国际投资产生与发展</w:t>
      </w:r>
      <w:r w:rsidR="00A97C73">
        <w:rPr>
          <w:rFonts w:ascii="宋体" w:eastAsia="宋体" w:hAnsi="宋体" w:hint="eastAsia"/>
          <w:szCs w:val="21"/>
        </w:rPr>
        <w:t>；（3）</w:t>
      </w:r>
      <w:r w:rsidR="00A97C73" w:rsidRPr="00A97C73">
        <w:rPr>
          <w:rFonts w:ascii="宋体" w:eastAsia="宋体" w:hAnsi="宋体"/>
          <w:szCs w:val="21"/>
        </w:rPr>
        <w:t>国际投资学基本范畴</w:t>
      </w:r>
      <w:r w:rsidR="00752930">
        <w:rPr>
          <w:rFonts w:ascii="宋体" w:eastAsia="宋体" w:hAnsi="宋体" w:hint="eastAsia"/>
          <w:szCs w:val="21"/>
        </w:rPr>
        <w:t>。</w:t>
      </w:r>
    </w:p>
    <w:p w14:paraId="48FA8420" w14:textId="7EC0B8F2" w:rsidR="00204DC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196E58">
        <w:rPr>
          <w:rFonts w:ascii="宋体" w:eastAsia="宋体" w:hAnsi="宋体" w:cs="宋体" w:hint="eastAsia"/>
          <w:color w:val="000000"/>
          <w:kern w:val="0"/>
          <w:szCs w:val="21"/>
        </w:rPr>
        <w:t>：讲授、讨论、比较、案例分析。</w:t>
      </w:r>
    </w:p>
    <w:p w14:paraId="4DABABBF" w14:textId="7BCCECC1" w:rsidR="00204DC6" w:rsidRPr="00196E58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196E58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594D26">
        <w:rPr>
          <w:rFonts w:ascii="宋体" w:eastAsia="宋体" w:hAnsi="宋体" w:cs="TimesNewRomanPSMT" w:hint="eastAsia"/>
          <w:color w:val="000000"/>
          <w:kern w:val="0"/>
          <w:szCs w:val="21"/>
        </w:rPr>
        <w:t>案例分析</w:t>
      </w:r>
      <w:r w:rsidR="00594D26" w:rsidRPr="00594D26">
        <w:rPr>
          <w:rFonts w:ascii="宋体" w:eastAsia="宋体" w:hAnsi="宋体" w:cs="TimesNewRomanPSMT" w:hint="eastAsia"/>
          <w:color w:val="000000"/>
          <w:kern w:val="0"/>
          <w:szCs w:val="21"/>
        </w:rPr>
        <w:t>国际投资不断发展的原因。</w:t>
      </w:r>
    </w:p>
    <w:p w14:paraId="6FC2D3A0" w14:textId="724BC555" w:rsidR="00204DC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621FFD" w:rsidRPr="001B33CE">
        <w:rPr>
          <w:rFonts w:ascii="黑体" w:eastAsia="黑体" w:hAnsi="黑体" w:cs="Times New Roman" w:hint="eastAsia"/>
          <w:b/>
          <w:sz w:val="24"/>
          <w:szCs w:val="24"/>
        </w:rPr>
        <w:t>国际投资理论</w:t>
      </w:r>
    </w:p>
    <w:p w14:paraId="2E1810A4" w14:textId="1723F394" w:rsidR="00EE67BA" w:rsidRPr="002C47F1" w:rsidRDefault="00EE67BA" w:rsidP="00EE67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EE67BA">
        <w:rPr>
          <w:rFonts w:ascii="宋体" w:eastAsia="宋体" w:hAnsi="宋体" w:cs="宋体" w:hint="eastAsia"/>
          <w:color w:val="000000"/>
          <w:kern w:val="0"/>
          <w:szCs w:val="21"/>
        </w:rPr>
        <w:t>了解早期国际投资理论</w:t>
      </w:r>
      <w:r w:rsidR="00BB6240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9608BE" w:rsidRPr="00EE67BA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608BE" w:rsidRPr="00EE67BA">
        <w:rPr>
          <w:rFonts w:ascii="宋体" w:eastAsia="宋体" w:hAnsi="宋体" w:cs="宋体"/>
          <w:color w:val="000000"/>
          <w:kern w:val="0"/>
          <w:szCs w:val="21"/>
        </w:rPr>
        <w:t>2）掌握</w:t>
      </w:r>
      <w:r w:rsidR="00B92006">
        <w:rPr>
          <w:rFonts w:ascii="宋体" w:eastAsia="宋体" w:hAnsi="宋体" w:cs="宋体" w:hint="eastAsia"/>
          <w:color w:val="000000"/>
          <w:kern w:val="0"/>
          <w:szCs w:val="21"/>
        </w:rPr>
        <w:t>国际投资直接</w:t>
      </w:r>
      <w:r w:rsidR="009608BE" w:rsidRPr="00EE67BA">
        <w:rPr>
          <w:rFonts w:ascii="宋体" w:eastAsia="宋体" w:hAnsi="宋体" w:cs="宋体"/>
          <w:color w:val="000000"/>
          <w:kern w:val="0"/>
          <w:szCs w:val="21"/>
        </w:rPr>
        <w:t>理论</w:t>
      </w:r>
      <w:r w:rsidR="009608BE">
        <w:rPr>
          <w:rFonts w:ascii="宋体" w:eastAsia="宋体" w:hAnsi="宋体" w:cs="宋体" w:hint="eastAsia"/>
          <w:color w:val="000000"/>
          <w:kern w:val="0"/>
          <w:szCs w:val="21"/>
        </w:rPr>
        <w:t>；（3）掌握</w:t>
      </w:r>
      <w:r w:rsidRPr="00EE67BA">
        <w:rPr>
          <w:rFonts w:ascii="宋体" w:eastAsia="宋体" w:hAnsi="宋体" w:cs="宋体" w:hint="eastAsia"/>
          <w:color w:val="000000"/>
          <w:kern w:val="0"/>
          <w:szCs w:val="21"/>
        </w:rPr>
        <w:t>国际直接理论新进展</w:t>
      </w:r>
      <w:r w:rsidR="009608BE"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B92006">
        <w:rPr>
          <w:rFonts w:ascii="宋体" w:eastAsia="宋体" w:hAnsi="宋体" w:cs="宋体" w:hint="eastAsia"/>
          <w:color w:val="000000"/>
          <w:kern w:val="0"/>
          <w:szCs w:val="21"/>
        </w:rPr>
        <w:t>知晓国际投资间接理论</w:t>
      </w:r>
      <w:r w:rsidRPr="002C47F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C43359F" w14:textId="04F60380" w:rsidR="00EE67BA" w:rsidRPr="00196E58" w:rsidRDefault="00EE67BA" w:rsidP="00EE67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Pr="00A97C73">
        <w:rPr>
          <w:rFonts w:ascii="宋体" w:eastAsia="宋体" w:hAnsi="宋体" w:hint="eastAsia"/>
          <w:szCs w:val="21"/>
        </w:rPr>
        <w:t>国际</w:t>
      </w:r>
      <w:r w:rsidR="00B92006">
        <w:rPr>
          <w:rFonts w:ascii="宋体" w:eastAsia="宋体" w:hAnsi="宋体" w:hint="eastAsia"/>
          <w:szCs w:val="21"/>
        </w:rPr>
        <w:t>直接</w:t>
      </w:r>
      <w:r w:rsidRPr="00A97C73">
        <w:rPr>
          <w:rFonts w:ascii="宋体" w:eastAsia="宋体" w:hAnsi="宋体" w:hint="eastAsia"/>
          <w:szCs w:val="21"/>
        </w:rPr>
        <w:t>投资</w:t>
      </w:r>
      <w:r w:rsidR="00B92006">
        <w:rPr>
          <w:rFonts w:ascii="宋体" w:eastAsia="宋体" w:hAnsi="宋体" w:hint="eastAsia"/>
          <w:szCs w:val="21"/>
        </w:rPr>
        <w:t>主流优势理论</w:t>
      </w:r>
      <w:r>
        <w:rPr>
          <w:rFonts w:ascii="宋体" w:eastAsia="宋体" w:hAnsi="宋体" w:hint="eastAsia"/>
          <w:szCs w:val="21"/>
        </w:rPr>
        <w:t>；（2）</w:t>
      </w:r>
      <w:r w:rsidR="00B92006" w:rsidRPr="00A97C73">
        <w:rPr>
          <w:rFonts w:ascii="宋体" w:eastAsia="宋体" w:hAnsi="宋体" w:hint="eastAsia"/>
          <w:szCs w:val="21"/>
        </w:rPr>
        <w:t>国际</w:t>
      </w:r>
      <w:r w:rsidR="00B92006">
        <w:rPr>
          <w:rFonts w:ascii="宋体" w:eastAsia="宋体" w:hAnsi="宋体" w:hint="eastAsia"/>
          <w:szCs w:val="21"/>
        </w:rPr>
        <w:t>直接</w:t>
      </w:r>
      <w:r w:rsidR="00B92006" w:rsidRPr="00A97C73">
        <w:rPr>
          <w:rFonts w:ascii="宋体" w:eastAsia="宋体" w:hAnsi="宋体" w:hint="eastAsia"/>
          <w:szCs w:val="21"/>
        </w:rPr>
        <w:t>投资</w:t>
      </w:r>
      <w:r w:rsidR="00B92006">
        <w:rPr>
          <w:rFonts w:ascii="宋体" w:eastAsia="宋体" w:hAnsi="宋体" w:hint="eastAsia"/>
          <w:szCs w:val="21"/>
        </w:rPr>
        <w:t>宏观理论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B92006" w:rsidRPr="00A97C73">
        <w:rPr>
          <w:rFonts w:ascii="宋体" w:eastAsia="宋体" w:hAnsi="宋体" w:hint="eastAsia"/>
          <w:szCs w:val="21"/>
        </w:rPr>
        <w:t>国际</w:t>
      </w:r>
      <w:r w:rsidR="00B92006">
        <w:rPr>
          <w:rFonts w:ascii="宋体" w:eastAsia="宋体" w:hAnsi="宋体" w:hint="eastAsia"/>
          <w:szCs w:val="21"/>
        </w:rPr>
        <w:t>直接</w:t>
      </w:r>
      <w:r w:rsidR="00B92006" w:rsidRPr="00A97C73">
        <w:rPr>
          <w:rFonts w:ascii="宋体" w:eastAsia="宋体" w:hAnsi="宋体" w:hint="eastAsia"/>
          <w:szCs w:val="21"/>
        </w:rPr>
        <w:t>投资</w:t>
      </w:r>
      <w:r w:rsidR="00B92006">
        <w:rPr>
          <w:rFonts w:ascii="宋体" w:eastAsia="宋体" w:hAnsi="宋体" w:hint="eastAsia"/>
          <w:szCs w:val="21"/>
        </w:rPr>
        <w:t>综合理论。</w:t>
      </w:r>
    </w:p>
    <w:p w14:paraId="0124C4E2" w14:textId="68878E4B" w:rsidR="00B92006" w:rsidRDefault="00EE67BA" w:rsidP="00B920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B92006" w:rsidRPr="00B92006">
        <w:rPr>
          <w:rFonts w:ascii="宋体" w:eastAsia="宋体" w:hAnsi="宋体" w:hint="eastAsia"/>
          <w:szCs w:val="21"/>
        </w:rPr>
        <w:t>国际直接投资理论</w:t>
      </w:r>
      <w:r w:rsidR="00B92006">
        <w:rPr>
          <w:rFonts w:ascii="宋体" w:eastAsia="宋体" w:hAnsi="宋体" w:hint="eastAsia"/>
          <w:szCs w:val="21"/>
        </w:rPr>
        <w:t>；（2）</w:t>
      </w:r>
      <w:r w:rsidR="00B92006" w:rsidRPr="00B92006">
        <w:rPr>
          <w:rFonts w:ascii="宋体" w:eastAsia="宋体" w:hAnsi="宋体"/>
          <w:szCs w:val="21"/>
        </w:rPr>
        <w:t>国际间接投资理论</w:t>
      </w:r>
      <w:r w:rsidR="00752930">
        <w:rPr>
          <w:rFonts w:ascii="宋体" w:eastAsia="宋体" w:hAnsi="宋体" w:hint="eastAsia"/>
          <w:szCs w:val="21"/>
        </w:rPr>
        <w:t>。</w:t>
      </w:r>
    </w:p>
    <w:p w14:paraId="1831C069" w14:textId="78DA6FDB" w:rsidR="00EE67BA" w:rsidRDefault="00EE67BA" w:rsidP="00B920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7F7DD732" w14:textId="138DD1D5" w:rsidR="00EE67BA" w:rsidRDefault="00EE67BA" w:rsidP="00EE67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D6859"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运用国际投资理论分析国际投资现象。</w:t>
      </w:r>
    </w:p>
    <w:p w14:paraId="5FF42B4F" w14:textId="6BF59D32" w:rsidR="00CE4C4D" w:rsidRDefault="00CE4C4D" w:rsidP="00CE4C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0140D6" w:rsidRPr="001B33CE">
        <w:rPr>
          <w:rFonts w:ascii="黑体" w:eastAsia="黑体" w:hAnsi="黑体" w:cs="Times New Roman" w:hint="eastAsia"/>
          <w:b/>
          <w:sz w:val="24"/>
          <w:szCs w:val="24"/>
        </w:rPr>
        <w:t>国际直接投资</w:t>
      </w:r>
    </w:p>
    <w:p w14:paraId="352E5143" w14:textId="387CAE11" w:rsidR="00CE4C4D" w:rsidRPr="002C47F1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AF2947">
        <w:rPr>
          <w:rFonts w:ascii="宋体" w:eastAsia="宋体" w:hAnsi="宋体" w:cs="宋体" w:hint="eastAsia"/>
          <w:color w:val="000000"/>
          <w:kern w:val="0"/>
          <w:szCs w:val="21"/>
        </w:rPr>
        <w:t>掌握国际直接投资概念与分类；</w:t>
      </w:r>
      <w:r w:rsidRPr="00EE67BA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E67BA">
        <w:rPr>
          <w:rFonts w:ascii="宋体" w:eastAsia="宋体" w:hAnsi="宋体" w:cs="宋体"/>
          <w:color w:val="000000"/>
          <w:kern w:val="0"/>
          <w:szCs w:val="21"/>
        </w:rPr>
        <w:t>2）掌握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国际</w:t>
      </w:r>
      <w:r w:rsidR="00AF2947">
        <w:rPr>
          <w:rFonts w:ascii="宋体" w:eastAsia="宋体" w:hAnsi="宋体" w:cs="宋体" w:hint="eastAsia"/>
          <w:color w:val="000000"/>
          <w:kern w:val="0"/>
          <w:szCs w:val="21"/>
        </w:rPr>
        <w:t>直接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AF2947">
        <w:rPr>
          <w:rFonts w:ascii="宋体" w:eastAsia="宋体" w:hAnsi="宋体" w:cs="宋体" w:hint="eastAsia"/>
          <w:color w:val="000000"/>
          <w:kern w:val="0"/>
          <w:szCs w:val="21"/>
        </w:rPr>
        <w:t>股权参与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；（3）掌握</w:t>
      </w:r>
      <w:r w:rsidRPr="00EE67BA">
        <w:rPr>
          <w:rFonts w:ascii="宋体" w:eastAsia="宋体" w:hAnsi="宋体" w:cs="宋体" w:hint="eastAsia"/>
          <w:color w:val="000000"/>
          <w:kern w:val="0"/>
          <w:szCs w:val="21"/>
        </w:rPr>
        <w:t>国际直接</w:t>
      </w:r>
      <w:r w:rsidR="00AF2947">
        <w:rPr>
          <w:rFonts w:ascii="宋体" w:eastAsia="宋体" w:hAnsi="宋体" w:cs="宋体" w:hint="eastAsia"/>
          <w:color w:val="000000"/>
          <w:kern w:val="0"/>
          <w:szCs w:val="21"/>
        </w:rPr>
        <w:t>投资非股权参与</w:t>
      </w:r>
      <w:r w:rsidRPr="002C47F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CF04FD4" w14:textId="60C73315" w:rsidR="00CE4C4D" w:rsidRPr="00196E58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Pr="00A97C73">
        <w:rPr>
          <w:rFonts w:ascii="宋体" w:eastAsia="宋体" w:hAnsi="宋体" w:hint="eastAsia"/>
          <w:szCs w:val="21"/>
        </w:rPr>
        <w:t>国际</w:t>
      </w:r>
      <w:r>
        <w:rPr>
          <w:rFonts w:ascii="宋体" w:eastAsia="宋体" w:hAnsi="宋体" w:hint="eastAsia"/>
          <w:szCs w:val="21"/>
        </w:rPr>
        <w:t>直接</w:t>
      </w:r>
      <w:r w:rsidRPr="00A97C73">
        <w:rPr>
          <w:rFonts w:ascii="宋体" w:eastAsia="宋体" w:hAnsi="宋体" w:hint="eastAsia"/>
          <w:szCs w:val="21"/>
        </w:rPr>
        <w:t>投资</w:t>
      </w:r>
      <w:r w:rsidR="00AF2947">
        <w:rPr>
          <w:rFonts w:ascii="宋体" w:eastAsia="宋体" w:hAnsi="宋体" w:hint="eastAsia"/>
          <w:szCs w:val="21"/>
        </w:rPr>
        <w:t>分类</w:t>
      </w:r>
      <w:r>
        <w:rPr>
          <w:rFonts w:ascii="宋体" w:eastAsia="宋体" w:hAnsi="宋体" w:hint="eastAsia"/>
          <w:szCs w:val="21"/>
        </w:rPr>
        <w:t>；（2）</w:t>
      </w:r>
      <w:r w:rsidR="00AF2947" w:rsidRPr="003A13D3">
        <w:rPr>
          <w:rFonts w:ascii="宋体" w:eastAsia="宋体" w:hAnsi="宋体" w:hint="eastAsia"/>
          <w:szCs w:val="21"/>
        </w:rPr>
        <w:t>国际直接投资的股权参与</w:t>
      </w:r>
      <w:r>
        <w:rPr>
          <w:rFonts w:ascii="宋体" w:eastAsia="宋体" w:hAnsi="宋体" w:hint="eastAsia"/>
          <w:szCs w:val="21"/>
        </w:rPr>
        <w:t>。</w:t>
      </w:r>
    </w:p>
    <w:p w14:paraId="3A3365B6" w14:textId="1FE9BBEF" w:rsidR="00CE4C4D" w:rsidRPr="003A13D3" w:rsidRDefault="00CE4C4D" w:rsidP="003A13D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3A13D3" w:rsidRPr="003A13D3">
        <w:rPr>
          <w:rFonts w:ascii="宋体" w:eastAsia="宋体" w:hAnsi="宋体" w:hint="eastAsia"/>
          <w:szCs w:val="21"/>
        </w:rPr>
        <w:t>国际直接投资概述</w:t>
      </w:r>
      <w:r>
        <w:rPr>
          <w:rFonts w:ascii="宋体" w:eastAsia="宋体" w:hAnsi="宋体" w:hint="eastAsia"/>
          <w:szCs w:val="21"/>
        </w:rPr>
        <w:t>；（2）</w:t>
      </w:r>
      <w:r w:rsidR="003A13D3" w:rsidRPr="003A13D3">
        <w:rPr>
          <w:rFonts w:ascii="宋体" w:eastAsia="宋体" w:hAnsi="宋体" w:hint="eastAsia"/>
          <w:szCs w:val="21"/>
        </w:rPr>
        <w:t>国际直接投资的股权参与</w:t>
      </w:r>
      <w:r w:rsidR="003A13D3">
        <w:rPr>
          <w:rFonts w:ascii="宋体" w:eastAsia="宋体" w:hAnsi="宋体" w:hint="eastAsia"/>
          <w:szCs w:val="21"/>
        </w:rPr>
        <w:t>；（3）</w:t>
      </w:r>
      <w:r w:rsidR="003A13D3" w:rsidRPr="003A13D3">
        <w:rPr>
          <w:rFonts w:ascii="宋体" w:eastAsia="宋体" w:hAnsi="宋体"/>
          <w:szCs w:val="21"/>
        </w:rPr>
        <w:t>国际直接投资的非股权参与</w:t>
      </w:r>
      <w:r w:rsidR="00752930">
        <w:rPr>
          <w:rFonts w:ascii="宋体" w:eastAsia="宋体" w:hAnsi="宋体" w:hint="eastAsia"/>
          <w:szCs w:val="21"/>
        </w:rPr>
        <w:t>。</w:t>
      </w:r>
    </w:p>
    <w:p w14:paraId="60D1CDF5" w14:textId="7EEA8027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2639D4">
        <w:rPr>
          <w:rFonts w:ascii="宋体" w:eastAsia="宋体" w:hAnsi="宋体" w:cs="宋体" w:hint="eastAsia"/>
          <w:color w:val="000000"/>
          <w:kern w:val="0"/>
          <w:szCs w:val="21"/>
        </w:rPr>
        <w:t>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DCFC10" w14:textId="0D6D9421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F017B">
        <w:rPr>
          <w:rFonts w:ascii="宋体" w:eastAsia="宋体" w:hAnsi="宋体" w:cs="TimesNewRomanPSMT" w:hint="eastAsia"/>
          <w:color w:val="000000"/>
          <w:kern w:val="0"/>
          <w:szCs w:val="21"/>
        </w:rPr>
        <w:t>比较</w:t>
      </w:r>
      <w:r w:rsidR="00BF017B" w:rsidRPr="003A13D3">
        <w:rPr>
          <w:rFonts w:ascii="宋体" w:eastAsia="宋体" w:hAnsi="宋体" w:hint="eastAsia"/>
          <w:szCs w:val="21"/>
        </w:rPr>
        <w:t>国际直接投资的股权参与</w:t>
      </w:r>
      <w:r w:rsidR="00BF017B">
        <w:rPr>
          <w:rFonts w:ascii="宋体" w:eastAsia="宋体" w:hAnsi="宋体" w:hint="eastAsia"/>
          <w:szCs w:val="21"/>
        </w:rPr>
        <w:t>和非股权参与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D6ECA33" w14:textId="26DA3181" w:rsidR="00CE4C4D" w:rsidRDefault="00CE4C4D" w:rsidP="00CE4C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7E2B71" w:rsidRPr="001B33CE">
        <w:rPr>
          <w:rFonts w:ascii="黑体" w:eastAsia="黑体" w:hAnsi="黑体" w:cs="Times New Roman" w:hint="eastAsia"/>
          <w:b/>
          <w:sz w:val="24"/>
          <w:szCs w:val="24"/>
        </w:rPr>
        <w:t>跨国公司</w:t>
      </w:r>
    </w:p>
    <w:p w14:paraId="0E4FBF1A" w14:textId="60346A46" w:rsidR="00CE4C4D" w:rsidRPr="002C47F1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357043">
        <w:rPr>
          <w:rFonts w:ascii="宋体" w:eastAsia="宋体" w:hAnsi="宋体" w:hint="eastAsia"/>
          <w:szCs w:val="21"/>
        </w:rPr>
        <w:t>（1）知晓</w:t>
      </w:r>
      <w:r w:rsidR="00357043" w:rsidRPr="00357043">
        <w:rPr>
          <w:rFonts w:ascii="宋体" w:eastAsia="宋体" w:hAnsi="宋体" w:hint="eastAsia"/>
          <w:szCs w:val="21"/>
        </w:rPr>
        <w:t>跨国公司产生与发展</w:t>
      </w:r>
      <w:r w:rsidR="00357043">
        <w:rPr>
          <w:rFonts w:ascii="宋体" w:eastAsia="宋体" w:hAnsi="宋体" w:hint="eastAsia"/>
          <w:szCs w:val="21"/>
        </w:rPr>
        <w:t>；（2）掌握</w:t>
      </w:r>
      <w:r w:rsidR="00357043" w:rsidRPr="00357043">
        <w:rPr>
          <w:rFonts w:ascii="宋体" w:eastAsia="宋体" w:hAnsi="宋体" w:hint="eastAsia"/>
          <w:szCs w:val="21"/>
        </w:rPr>
        <w:t>跨国公司的组织结构和经营战略</w:t>
      </w:r>
      <w:r w:rsidR="00357043">
        <w:rPr>
          <w:rFonts w:ascii="宋体" w:eastAsia="宋体" w:hAnsi="宋体" w:hint="eastAsia"/>
          <w:szCs w:val="21"/>
        </w:rPr>
        <w:t>；（3）掌握</w:t>
      </w:r>
      <w:r w:rsidR="00357043" w:rsidRPr="00357043">
        <w:rPr>
          <w:rFonts w:ascii="宋体" w:eastAsia="宋体" w:hAnsi="宋体" w:hint="eastAsia"/>
          <w:szCs w:val="21"/>
        </w:rPr>
        <w:t>跨国公司投资与世界经济</w:t>
      </w:r>
      <w:r w:rsidR="00357043">
        <w:rPr>
          <w:rFonts w:ascii="宋体" w:eastAsia="宋体" w:hAnsi="宋体" w:hint="eastAsia"/>
          <w:szCs w:val="21"/>
        </w:rPr>
        <w:t>。</w:t>
      </w:r>
    </w:p>
    <w:p w14:paraId="2463013E" w14:textId="061E8116" w:rsidR="00CE4C4D" w:rsidRPr="00196E58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57043">
        <w:rPr>
          <w:rFonts w:ascii="宋体" w:eastAsia="宋体" w:hAnsi="宋体" w:hint="eastAsia"/>
          <w:szCs w:val="21"/>
        </w:rPr>
        <w:t>（1）</w:t>
      </w:r>
      <w:r w:rsidR="00357043" w:rsidRPr="00357043">
        <w:rPr>
          <w:rFonts w:ascii="宋体" w:eastAsia="宋体" w:hAnsi="宋体" w:hint="eastAsia"/>
          <w:szCs w:val="21"/>
        </w:rPr>
        <w:t>跨国公司发展</w:t>
      </w:r>
      <w:r w:rsidR="00357043">
        <w:rPr>
          <w:rFonts w:ascii="宋体" w:eastAsia="宋体" w:hAnsi="宋体" w:hint="eastAsia"/>
          <w:szCs w:val="21"/>
        </w:rPr>
        <w:t>阶段特点；（2）</w:t>
      </w:r>
      <w:r w:rsidR="00357043" w:rsidRPr="00357043">
        <w:rPr>
          <w:rFonts w:ascii="宋体" w:eastAsia="宋体" w:hAnsi="宋体" w:hint="eastAsia"/>
          <w:szCs w:val="21"/>
        </w:rPr>
        <w:t>跨国公司经营战略</w:t>
      </w:r>
      <w:r w:rsidR="00357043">
        <w:rPr>
          <w:rFonts w:ascii="宋体" w:eastAsia="宋体" w:hAnsi="宋体" w:hint="eastAsia"/>
          <w:szCs w:val="21"/>
        </w:rPr>
        <w:t>；（3）</w:t>
      </w:r>
      <w:r w:rsidR="00357043" w:rsidRPr="00357043">
        <w:rPr>
          <w:rFonts w:ascii="宋体" w:eastAsia="宋体" w:hAnsi="宋体" w:hint="eastAsia"/>
          <w:szCs w:val="21"/>
        </w:rPr>
        <w:t>跨国公司投资与世界经济</w:t>
      </w:r>
      <w:r w:rsidR="00357043">
        <w:rPr>
          <w:rFonts w:ascii="宋体" w:eastAsia="宋体" w:hAnsi="宋体" w:hint="eastAsia"/>
          <w:szCs w:val="21"/>
        </w:rPr>
        <w:t>。</w:t>
      </w:r>
    </w:p>
    <w:p w14:paraId="0533753A" w14:textId="710D70B9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357043" w:rsidRPr="00357043">
        <w:rPr>
          <w:rFonts w:ascii="宋体" w:eastAsia="宋体" w:hAnsi="宋体" w:hint="eastAsia"/>
          <w:szCs w:val="21"/>
        </w:rPr>
        <w:t>跨国公司产生与发展</w:t>
      </w:r>
      <w:r>
        <w:rPr>
          <w:rFonts w:ascii="宋体" w:eastAsia="宋体" w:hAnsi="宋体" w:hint="eastAsia"/>
          <w:szCs w:val="21"/>
        </w:rPr>
        <w:t>；（2）</w:t>
      </w:r>
      <w:r w:rsidR="00357043" w:rsidRPr="00357043">
        <w:rPr>
          <w:rFonts w:ascii="宋体" w:eastAsia="宋体" w:hAnsi="宋体" w:hint="eastAsia"/>
          <w:szCs w:val="21"/>
        </w:rPr>
        <w:t>跨国公司的组织结构和经营战略</w:t>
      </w:r>
      <w:r w:rsidR="00357043">
        <w:rPr>
          <w:rFonts w:ascii="宋体" w:eastAsia="宋体" w:hAnsi="宋体" w:hint="eastAsia"/>
          <w:szCs w:val="21"/>
        </w:rPr>
        <w:t>；（3）</w:t>
      </w:r>
      <w:r w:rsidR="00357043" w:rsidRPr="00357043">
        <w:rPr>
          <w:rFonts w:ascii="宋体" w:eastAsia="宋体" w:hAnsi="宋体" w:hint="eastAsia"/>
          <w:szCs w:val="21"/>
        </w:rPr>
        <w:t>跨国公司投资与世界经济</w:t>
      </w:r>
      <w:r w:rsidR="00357043">
        <w:rPr>
          <w:rFonts w:ascii="宋体" w:eastAsia="宋体" w:hAnsi="宋体" w:hint="eastAsia"/>
          <w:szCs w:val="21"/>
        </w:rPr>
        <w:t>。</w:t>
      </w:r>
    </w:p>
    <w:p w14:paraId="2224F369" w14:textId="77777777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6EE04974" w14:textId="50E74707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43BC5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CE6883" w:rsidRPr="00357043">
        <w:rPr>
          <w:rFonts w:ascii="宋体" w:eastAsia="宋体" w:hAnsi="宋体" w:hint="eastAsia"/>
          <w:szCs w:val="21"/>
        </w:rPr>
        <w:t>跨国公司投资与世界经济</w:t>
      </w:r>
      <w:r w:rsidR="00CE6883">
        <w:rPr>
          <w:rFonts w:ascii="宋体" w:eastAsia="宋体" w:hAnsi="宋体" w:hint="eastAsia"/>
          <w:szCs w:val="21"/>
        </w:rPr>
        <w:t>关系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6486FA4" w14:textId="6795B8EF" w:rsidR="00CE4C4D" w:rsidRDefault="00CE4C4D" w:rsidP="00CE4C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846D15" w:rsidRPr="001B33CE">
        <w:rPr>
          <w:rFonts w:ascii="黑体" w:eastAsia="黑体" w:hAnsi="黑体" w:cs="Times New Roman" w:hint="eastAsia"/>
          <w:b/>
          <w:sz w:val="24"/>
          <w:szCs w:val="24"/>
        </w:rPr>
        <w:t>国际间接投资</w:t>
      </w:r>
    </w:p>
    <w:p w14:paraId="63EFAF2F" w14:textId="5BAB3B31" w:rsidR="00CE4C4D" w:rsidRPr="002C47F1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01007A">
        <w:rPr>
          <w:rFonts w:ascii="宋体" w:eastAsia="宋体" w:hAnsi="宋体" w:hint="eastAsia"/>
          <w:szCs w:val="21"/>
        </w:rPr>
        <w:t>（1）掌握</w:t>
      </w:r>
      <w:r w:rsidR="0001007A" w:rsidRPr="00846D15">
        <w:rPr>
          <w:rFonts w:ascii="宋体" w:eastAsia="宋体" w:hAnsi="宋体" w:hint="eastAsia"/>
          <w:szCs w:val="21"/>
        </w:rPr>
        <w:t>国际间接投资</w:t>
      </w:r>
      <w:r w:rsidR="0001007A">
        <w:rPr>
          <w:rFonts w:ascii="宋体" w:eastAsia="宋体" w:hAnsi="宋体" w:hint="eastAsia"/>
          <w:szCs w:val="21"/>
        </w:rPr>
        <w:t>概念与影响因素；（2）掌握</w:t>
      </w:r>
      <w:r w:rsidR="0001007A" w:rsidRPr="00846D15">
        <w:rPr>
          <w:rFonts w:ascii="宋体" w:eastAsia="宋体" w:hAnsi="宋体"/>
          <w:szCs w:val="21"/>
        </w:rPr>
        <w:t>国际债券</w:t>
      </w:r>
      <w:r w:rsidR="0001007A">
        <w:rPr>
          <w:rFonts w:ascii="宋体" w:eastAsia="宋体" w:hAnsi="宋体" w:hint="eastAsia"/>
          <w:szCs w:val="21"/>
        </w:rPr>
        <w:t>分类</w:t>
      </w:r>
      <w:r w:rsidR="0001007A" w:rsidRPr="00846D15">
        <w:rPr>
          <w:rFonts w:ascii="宋体" w:eastAsia="宋体" w:hAnsi="宋体" w:cs="微软雅黑" w:hint="eastAsia"/>
          <w:szCs w:val="21"/>
        </w:rPr>
        <w:t>；（3）</w:t>
      </w:r>
      <w:r w:rsidR="0001007A">
        <w:rPr>
          <w:rFonts w:ascii="宋体" w:eastAsia="宋体" w:hAnsi="宋体" w:cs="微软雅黑" w:hint="eastAsia"/>
          <w:szCs w:val="21"/>
        </w:rPr>
        <w:t>掌握</w:t>
      </w:r>
      <w:r w:rsidR="0001007A" w:rsidRPr="00846D15">
        <w:rPr>
          <w:rFonts w:ascii="宋体" w:eastAsia="宋体" w:hAnsi="宋体"/>
          <w:szCs w:val="21"/>
        </w:rPr>
        <w:t>国际股票</w:t>
      </w:r>
      <w:r w:rsidR="0001007A">
        <w:rPr>
          <w:rFonts w:ascii="宋体" w:eastAsia="宋体" w:hAnsi="宋体" w:hint="eastAsia"/>
          <w:szCs w:val="21"/>
        </w:rPr>
        <w:t>分类；（4）掌握</w:t>
      </w:r>
      <w:r w:rsidR="0001007A" w:rsidRPr="0001007A">
        <w:rPr>
          <w:rFonts w:ascii="宋体" w:eastAsia="宋体" w:hAnsi="宋体" w:hint="eastAsia"/>
          <w:szCs w:val="21"/>
        </w:rPr>
        <w:t>中国证券市场的开放</w:t>
      </w:r>
      <w:r w:rsidR="0001007A">
        <w:rPr>
          <w:rFonts w:ascii="宋体" w:eastAsia="宋体" w:hAnsi="宋体" w:hint="eastAsia"/>
          <w:szCs w:val="21"/>
        </w:rPr>
        <w:t>。</w:t>
      </w:r>
    </w:p>
    <w:p w14:paraId="7D207849" w14:textId="3BAFD3DB" w:rsidR="00CE4C4D" w:rsidRPr="00196E58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D6422C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6422C" w:rsidRPr="00846D15">
        <w:rPr>
          <w:rFonts w:ascii="宋体" w:eastAsia="宋体" w:hAnsi="宋体"/>
          <w:szCs w:val="21"/>
        </w:rPr>
        <w:t>国际债券</w:t>
      </w:r>
      <w:r w:rsidR="00D6422C">
        <w:rPr>
          <w:rFonts w:ascii="宋体" w:eastAsia="宋体" w:hAnsi="宋体" w:hint="eastAsia"/>
          <w:szCs w:val="21"/>
        </w:rPr>
        <w:t>分类；（2）</w:t>
      </w:r>
      <w:r w:rsidR="00D6422C" w:rsidRPr="00846D15">
        <w:rPr>
          <w:rFonts w:ascii="宋体" w:eastAsia="宋体" w:hAnsi="宋体"/>
          <w:szCs w:val="21"/>
        </w:rPr>
        <w:t>国际股票</w:t>
      </w:r>
      <w:r w:rsidR="00D6422C">
        <w:rPr>
          <w:rFonts w:ascii="宋体" w:eastAsia="宋体" w:hAnsi="宋体" w:hint="eastAsia"/>
          <w:szCs w:val="21"/>
        </w:rPr>
        <w:t>分类；（3）</w:t>
      </w:r>
      <w:r w:rsidR="00D6422C" w:rsidRPr="00D6422C">
        <w:rPr>
          <w:rFonts w:ascii="宋体" w:eastAsia="宋体" w:hAnsi="宋体" w:hint="eastAsia"/>
          <w:szCs w:val="21"/>
        </w:rPr>
        <w:t>中国企业境外上市主要模式和特点</w:t>
      </w:r>
      <w:r w:rsidR="0001007A">
        <w:rPr>
          <w:rFonts w:ascii="宋体" w:eastAsia="宋体" w:hAnsi="宋体" w:hint="eastAsia"/>
          <w:szCs w:val="21"/>
        </w:rPr>
        <w:t>。</w:t>
      </w:r>
    </w:p>
    <w:p w14:paraId="61B37D08" w14:textId="5985167C" w:rsidR="00CE4C4D" w:rsidRDefault="00CE4C4D" w:rsidP="00846D1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846D15" w:rsidRPr="00846D15">
        <w:rPr>
          <w:rFonts w:ascii="宋体" w:eastAsia="宋体" w:hAnsi="宋体" w:hint="eastAsia"/>
          <w:szCs w:val="21"/>
        </w:rPr>
        <w:t>国际间接投资概述</w:t>
      </w:r>
      <w:r w:rsidR="00846D15">
        <w:rPr>
          <w:rFonts w:ascii="宋体" w:eastAsia="宋体" w:hAnsi="宋体" w:hint="eastAsia"/>
          <w:szCs w:val="21"/>
        </w:rPr>
        <w:t>；（2）</w:t>
      </w:r>
      <w:r w:rsidR="00846D15" w:rsidRPr="00846D15">
        <w:rPr>
          <w:rFonts w:ascii="宋体" w:eastAsia="宋体" w:hAnsi="宋体"/>
          <w:szCs w:val="21"/>
        </w:rPr>
        <w:t>国际债券</w:t>
      </w:r>
      <w:r w:rsidR="00846D15" w:rsidRPr="00846D15">
        <w:rPr>
          <w:rFonts w:ascii="宋体" w:eastAsia="宋体" w:hAnsi="宋体" w:cs="微软雅黑" w:hint="eastAsia"/>
          <w:szCs w:val="21"/>
        </w:rPr>
        <w:t>；（3）</w:t>
      </w:r>
      <w:r w:rsidR="00846D15" w:rsidRPr="00846D15">
        <w:rPr>
          <w:rFonts w:ascii="宋体" w:eastAsia="宋体" w:hAnsi="宋体"/>
          <w:szCs w:val="21"/>
        </w:rPr>
        <w:t>国际股票</w:t>
      </w:r>
      <w:r w:rsidR="00846D15">
        <w:rPr>
          <w:rFonts w:ascii="宋体" w:eastAsia="宋体" w:hAnsi="宋体" w:hint="eastAsia"/>
          <w:szCs w:val="21"/>
        </w:rPr>
        <w:t>。</w:t>
      </w:r>
    </w:p>
    <w:p w14:paraId="3DD08721" w14:textId="33B0DE55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270E6E">
        <w:rPr>
          <w:rFonts w:ascii="宋体" w:eastAsia="宋体" w:hAnsi="宋体" w:cs="宋体" w:hint="eastAsia"/>
          <w:color w:val="000000"/>
          <w:kern w:val="0"/>
          <w:szCs w:val="21"/>
        </w:rPr>
        <w:t>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1B2753C" w14:textId="2A7C1681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43BF5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E43BF5" w:rsidRPr="00E43BF5">
        <w:rPr>
          <w:rFonts w:ascii="宋体" w:eastAsia="宋体" w:hAnsi="宋体" w:cs="TimesNewRomanPSMT" w:hint="eastAsia"/>
          <w:color w:val="000000"/>
          <w:kern w:val="0"/>
          <w:szCs w:val="21"/>
        </w:rPr>
        <w:t>中国证券市场的开放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FE2DBE1" w14:textId="609D404F" w:rsidR="00CE4C4D" w:rsidRDefault="00CE4C4D" w:rsidP="00CE4C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CB5796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802A5F" w:rsidRPr="001B33CE">
        <w:rPr>
          <w:rFonts w:ascii="黑体" w:eastAsia="黑体" w:hAnsi="黑体" w:cs="Times New Roman" w:hint="eastAsia"/>
          <w:b/>
          <w:sz w:val="24"/>
          <w:szCs w:val="24"/>
        </w:rPr>
        <w:t>跨国金融机构</w:t>
      </w:r>
    </w:p>
    <w:p w14:paraId="3D1A3CFA" w14:textId="2BE8EC1E" w:rsidR="00CE4C4D" w:rsidRPr="00802A5F" w:rsidRDefault="00CE4C4D" w:rsidP="00802A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02A5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02A5F" w:rsidRPr="00802A5F">
        <w:rPr>
          <w:rFonts w:ascii="宋体" w:eastAsia="宋体" w:hAnsi="宋体" w:cs="宋体" w:hint="eastAsia"/>
          <w:color w:val="000000"/>
          <w:kern w:val="0"/>
          <w:szCs w:val="21"/>
        </w:rPr>
        <w:t>了解跨国银行发展阶段跨国银行、外资银行在中国。（</w:t>
      </w:r>
      <w:r w:rsidR="00802A5F" w:rsidRPr="00802A5F">
        <w:rPr>
          <w:rFonts w:ascii="宋体" w:eastAsia="宋体" w:hAnsi="宋体" w:cs="宋体"/>
          <w:color w:val="000000"/>
          <w:kern w:val="0"/>
          <w:szCs w:val="21"/>
        </w:rPr>
        <w:t>2）掌握跨国银行概念和发展原因</w:t>
      </w:r>
      <w:r w:rsidR="00802A5F">
        <w:rPr>
          <w:rFonts w:ascii="宋体" w:eastAsia="宋体" w:hAnsi="宋体" w:cs="宋体" w:hint="eastAsia"/>
          <w:color w:val="000000"/>
          <w:kern w:val="0"/>
          <w:szCs w:val="21"/>
        </w:rPr>
        <w:t>；（3）掌握</w:t>
      </w:r>
      <w:r w:rsidR="00802A5F" w:rsidRPr="00802A5F">
        <w:rPr>
          <w:rFonts w:ascii="宋体" w:eastAsia="宋体" w:hAnsi="宋体" w:cs="宋体"/>
          <w:color w:val="000000"/>
          <w:kern w:val="0"/>
          <w:szCs w:val="21"/>
        </w:rPr>
        <w:t>跨国投资银行概念和发展原因</w:t>
      </w:r>
      <w:r w:rsidR="00802A5F">
        <w:rPr>
          <w:rFonts w:ascii="宋体" w:eastAsia="宋体" w:hAnsi="宋体" w:cs="宋体" w:hint="eastAsia"/>
          <w:color w:val="000000"/>
          <w:kern w:val="0"/>
          <w:szCs w:val="21"/>
        </w:rPr>
        <w:t>；（4）掌握</w:t>
      </w:r>
      <w:r w:rsidR="00802A5F" w:rsidRPr="00802A5F">
        <w:rPr>
          <w:rFonts w:ascii="宋体" w:eastAsia="宋体" w:hAnsi="宋体" w:cs="宋体"/>
          <w:color w:val="000000"/>
          <w:kern w:val="0"/>
          <w:szCs w:val="21"/>
        </w:rPr>
        <w:t>共同基金与对冲基金。</w:t>
      </w:r>
    </w:p>
    <w:p w14:paraId="32A20E93" w14:textId="5ADA3447" w:rsidR="00CE4C4D" w:rsidRPr="00196E58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02A5F">
        <w:rPr>
          <w:rFonts w:ascii="宋体" w:eastAsia="宋体" w:hAnsi="宋体" w:hint="eastAsia"/>
          <w:szCs w:val="21"/>
        </w:rPr>
        <w:t>（1）</w:t>
      </w:r>
      <w:r w:rsidR="00802A5F" w:rsidRPr="00802A5F">
        <w:rPr>
          <w:rFonts w:ascii="宋体" w:eastAsia="宋体" w:hAnsi="宋体" w:hint="eastAsia"/>
          <w:szCs w:val="21"/>
        </w:rPr>
        <w:t>跨国银行</w:t>
      </w:r>
      <w:r w:rsidR="00802A5F">
        <w:rPr>
          <w:rFonts w:ascii="宋体" w:eastAsia="宋体" w:hAnsi="宋体" w:hint="eastAsia"/>
          <w:szCs w:val="21"/>
        </w:rPr>
        <w:t>；（2）</w:t>
      </w:r>
      <w:r w:rsidR="00802A5F" w:rsidRPr="00802A5F">
        <w:rPr>
          <w:rFonts w:ascii="宋体" w:eastAsia="宋体" w:hAnsi="宋体"/>
          <w:szCs w:val="21"/>
        </w:rPr>
        <w:t>非银行跨国金融机构</w:t>
      </w:r>
      <w:r w:rsidR="00802A5F">
        <w:rPr>
          <w:rFonts w:ascii="宋体" w:eastAsia="宋体" w:hAnsi="宋体" w:hint="eastAsia"/>
          <w:szCs w:val="21"/>
        </w:rPr>
        <w:t>；（3）</w:t>
      </w:r>
      <w:r w:rsidR="00802A5F" w:rsidRPr="00802A5F">
        <w:rPr>
          <w:rFonts w:ascii="宋体" w:eastAsia="宋体" w:hAnsi="宋体"/>
          <w:szCs w:val="21"/>
        </w:rPr>
        <w:t>跨国金融机构与跨国公司、金融风险的关系</w:t>
      </w:r>
      <w:r>
        <w:rPr>
          <w:rFonts w:ascii="宋体" w:eastAsia="宋体" w:hAnsi="宋体" w:hint="eastAsia"/>
          <w:szCs w:val="21"/>
        </w:rPr>
        <w:t>。</w:t>
      </w:r>
    </w:p>
    <w:p w14:paraId="0E15E962" w14:textId="7997FAE9" w:rsidR="00CE4C4D" w:rsidRPr="00802A5F" w:rsidRDefault="00CE4C4D" w:rsidP="00802A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802A5F" w:rsidRPr="00802A5F">
        <w:rPr>
          <w:rFonts w:ascii="宋体" w:eastAsia="宋体" w:hAnsi="宋体" w:hint="eastAsia"/>
          <w:szCs w:val="21"/>
        </w:rPr>
        <w:t>跨国银行</w:t>
      </w:r>
      <w:r w:rsidR="00802A5F">
        <w:rPr>
          <w:rFonts w:ascii="宋体" w:eastAsia="宋体" w:hAnsi="宋体" w:hint="eastAsia"/>
          <w:szCs w:val="21"/>
        </w:rPr>
        <w:t>；（2）</w:t>
      </w:r>
      <w:r w:rsidR="00802A5F" w:rsidRPr="00802A5F">
        <w:rPr>
          <w:rFonts w:ascii="宋体" w:eastAsia="宋体" w:hAnsi="宋体"/>
          <w:szCs w:val="21"/>
        </w:rPr>
        <w:t>非银行跨国金融机构</w:t>
      </w:r>
      <w:r w:rsidR="00802A5F">
        <w:rPr>
          <w:rFonts w:ascii="宋体" w:eastAsia="宋体" w:hAnsi="宋体" w:hint="eastAsia"/>
          <w:szCs w:val="21"/>
        </w:rPr>
        <w:t>；（3）</w:t>
      </w:r>
      <w:r w:rsidR="00802A5F" w:rsidRPr="00802A5F">
        <w:rPr>
          <w:rFonts w:ascii="宋体" w:eastAsia="宋体" w:hAnsi="宋体"/>
          <w:szCs w:val="21"/>
        </w:rPr>
        <w:t>跨国金融机构与跨国公司、金融风险的关系</w:t>
      </w:r>
      <w:r w:rsidR="00802A5F">
        <w:rPr>
          <w:rFonts w:ascii="宋体" w:eastAsia="宋体" w:hAnsi="宋体" w:hint="eastAsia"/>
          <w:szCs w:val="21"/>
        </w:rPr>
        <w:t>。</w:t>
      </w:r>
    </w:p>
    <w:p w14:paraId="79A70F1E" w14:textId="77777777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514FDD1F" w14:textId="523FF5D1" w:rsidR="00CE4C4D" w:rsidRDefault="00CE4C4D" w:rsidP="00CE4C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54F8B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954F8B" w:rsidRPr="00954F8B">
        <w:rPr>
          <w:rFonts w:ascii="宋体" w:eastAsia="宋体" w:hAnsi="宋体" w:cs="TimesNewRomanPSMT" w:hint="eastAsia"/>
          <w:color w:val="000000"/>
          <w:kern w:val="0"/>
          <w:szCs w:val="21"/>
        </w:rPr>
        <w:t>跨国金融机构最新发展动态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E24C7DE" w14:textId="60E83555" w:rsidR="00CB5796" w:rsidRDefault="00CB5796" w:rsidP="00CB57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9E6A53" w:rsidRPr="001B33CE">
        <w:rPr>
          <w:rFonts w:ascii="黑体" w:eastAsia="黑体" w:hAnsi="黑体" w:cs="Times New Roman" w:hint="eastAsia"/>
          <w:b/>
          <w:sz w:val="24"/>
          <w:szCs w:val="24"/>
        </w:rPr>
        <w:t>国际投资环境</w:t>
      </w:r>
    </w:p>
    <w:p w14:paraId="041442D4" w14:textId="791AFF32" w:rsidR="00CB5796" w:rsidRPr="002C47F1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E24C9">
        <w:rPr>
          <w:rFonts w:ascii="宋体" w:eastAsia="宋体" w:hAnsi="宋体" w:hint="eastAsia"/>
          <w:szCs w:val="21"/>
        </w:rPr>
        <w:t>（1）</w:t>
      </w:r>
      <w:r w:rsidR="000373EC">
        <w:rPr>
          <w:rFonts w:ascii="宋体" w:eastAsia="宋体" w:hAnsi="宋体" w:hint="eastAsia"/>
          <w:szCs w:val="21"/>
        </w:rPr>
        <w:t>掌握</w:t>
      </w:r>
      <w:r w:rsidR="001E24C9" w:rsidRPr="00B60698">
        <w:rPr>
          <w:rFonts w:ascii="宋体" w:eastAsia="宋体" w:hAnsi="宋体" w:hint="eastAsia"/>
          <w:szCs w:val="21"/>
        </w:rPr>
        <w:t>国际投资环境</w:t>
      </w:r>
      <w:r w:rsidR="000373EC">
        <w:rPr>
          <w:rFonts w:ascii="宋体" w:eastAsia="宋体" w:hAnsi="宋体" w:hint="eastAsia"/>
          <w:szCs w:val="21"/>
        </w:rPr>
        <w:t>概念与分类</w:t>
      </w:r>
      <w:r w:rsidR="001E24C9">
        <w:rPr>
          <w:rFonts w:ascii="宋体" w:eastAsia="宋体" w:hAnsi="宋体" w:hint="eastAsia"/>
          <w:szCs w:val="21"/>
        </w:rPr>
        <w:t>；（2）</w:t>
      </w:r>
      <w:r w:rsidR="000373EC">
        <w:rPr>
          <w:rFonts w:ascii="宋体" w:eastAsia="宋体" w:hAnsi="宋体" w:hint="eastAsia"/>
          <w:szCs w:val="21"/>
        </w:rPr>
        <w:t>掌握</w:t>
      </w:r>
      <w:r w:rsidR="001E24C9" w:rsidRPr="00B60698">
        <w:rPr>
          <w:rFonts w:ascii="宋体" w:eastAsia="宋体" w:hAnsi="宋体"/>
          <w:szCs w:val="21"/>
        </w:rPr>
        <w:t>国际投资环境的主要内容</w:t>
      </w:r>
      <w:r w:rsidR="001E24C9">
        <w:rPr>
          <w:rFonts w:ascii="宋体" w:eastAsia="宋体" w:hAnsi="宋体" w:hint="eastAsia"/>
          <w:szCs w:val="21"/>
        </w:rPr>
        <w:t>；（3）</w:t>
      </w:r>
      <w:r w:rsidR="000373EC">
        <w:rPr>
          <w:rFonts w:ascii="宋体" w:eastAsia="宋体" w:hAnsi="宋体" w:hint="eastAsia"/>
          <w:szCs w:val="21"/>
        </w:rPr>
        <w:t>掌握</w:t>
      </w:r>
      <w:r w:rsidR="001E24C9" w:rsidRPr="00B60698">
        <w:rPr>
          <w:rFonts w:ascii="宋体" w:eastAsia="宋体" w:hAnsi="宋体"/>
          <w:szCs w:val="21"/>
        </w:rPr>
        <w:t>国际投资环境评价</w:t>
      </w:r>
      <w:r w:rsidR="001E24C9">
        <w:rPr>
          <w:rFonts w:ascii="宋体" w:eastAsia="宋体" w:hAnsi="宋体" w:hint="eastAsia"/>
          <w:szCs w:val="21"/>
        </w:rPr>
        <w:t>；（4）</w:t>
      </w:r>
      <w:r w:rsidR="000373EC">
        <w:rPr>
          <w:rFonts w:ascii="宋体" w:eastAsia="宋体" w:hAnsi="宋体" w:hint="eastAsia"/>
          <w:szCs w:val="21"/>
        </w:rPr>
        <w:t>比较分析</w:t>
      </w:r>
      <w:r w:rsidR="001E24C9" w:rsidRPr="00B60698">
        <w:rPr>
          <w:rFonts w:ascii="宋体" w:eastAsia="宋体" w:hAnsi="宋体"/>
          <w:szCs w:val="21"/>
        </w:rPr>
        <w:t>不同类型国家的直接投资环境</w:t>
      </w:r>
      <w:r w:rsidR="001E24C9">
        <w:rPr>
          <w:rFonts w:ascii="宋体" w:eastAsia="宋体" w:hAnsi="宋体" w:hint="eastAsia"/>
          <w:szCs w:val="21"/>
        </w:rPr>
        <w:t>；（5）</w:t>
      </w:r>
      <w:r w:rsidR="000373EC">
        <w:rPr>
          <w:rFonts w:ascii="宋体" w:eastAsia="宋体" w:hAnsi="宋体" w:hint="eastAsia"/>
          <w:szCs w:val="21"/>
        </w:rPr>
        <w:t>掌握</w:t>
      </w:r>
      <w:r w:rsidR="001E24C9" w:rsidRPr="00B60698">
        <w:rPr>
          <w:rFonts w:ascii="宋体" w:eastAsia="宋体" w:hAnsi="宋体"/>
          <w:szCs w:val="21"/>
        </w:rPr>
        <w:t>中国的投资环境</w:t>
      </w:r>
      <w:r w:rsidR="001E24C9">
        <w:rPr>
          <w:rFonts w:ascii="宋体" w:eastAsia="宋体" w:hAnsi="宋体" w:hint="eastAsia"/>
          <w:szCs w:val="21"/>
        </w:rPr>
        <w:t>。</w:t>
      </w:r>
    </w:p>
    <w:p w14:paraId="185474D1" w14:textId="14688CBB" w:rsidR="00CB5796" w:rsidRPr="00196E58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E24C9">
        <w:rPr>
          <w:rFonts w:ascii="宋体" w:eastAsia="宋体" w:hAnsi="宋体" w:hint="eastAsia"/>
          <w:szCs w:val="21"/>
        </w:rPr>
        <w:t>（1）</w:t>
      </w:r>
      <w:r w:rsidR="001E24C9" w:rsidRPr="00B60698">
        <w:rPr>
          <w:rFonts w:ascii="宋体" w:eastAsia="宋体" w:hAnsi="宋体"/>
          <w:szCs w:val="21"/>
        </w:rPr>
        <w:t>国际投资环境的主要内容</w:t>
      </w:r>
      <w:r w:rsidR="001E24C9">
        <w:rPr>
          <w:rFonts w:ascii="宋体" w:eastAsia="宋体" w:hAnsi="宋体" w:hint="eastAsia"/>
          <w:szCs w:val="21"/>
        </w:rPr>
        <w:t>；（</w:t>
      </w:r>
      <w:r w:rsidR="000373EC">
        <w:rPr>
          <w:rFonts w:ascii="宋体" w:eastAsia="宋体" w:hAnsi="宋体"/>
          <w:szCs w:val="21"/>
        </w:rPr>
        <w:t>2</w:t>
      </w:r>
      <w:r w:rsidR="001E24C9">
        <w:rPr>
          <w:rFonts w:ascii="宋体" w:eastAsia="宋体" w:hAnsi="宋体" w:hint="eastAsia"/>
          <w:szCs w:val="21"/>
        </w:rPr>
        <w:t>）</w:t>
      </w:r>
      <w:r w:rsidR="001E24C9" w:rsidRPr="00B60698">
        <w:rPr>
          <w:rFonts w:ascii="宋体" w:eastAsia="宋体" w:hAnsi="宋体"/>
          <w:szCs w:val="21"/>
        </w:rPr>
        <w:t>国际投资环境评价</w:t>
      </w:r>
      <w:r w:rsidR="001E24C9">
        <w:rPr>
          <w:rFonts w:ascii="宋体" w:eastAsia="宋体" w:hAnsi="宋体" w:hint="eastAsia"/>
          <w:szCs w:val="21"/>
        </w:rPr>
        <w:t>；（</w:t>
      </w:r>
      <w:r w:rsidR="000373EC">
        <w:rPr>
          <w:rFonts w:ascii="宋体" w:eastAsia="宋体" w:hAnsi="宋体"/>
          <w:szCs w:val="21"/>
        </w:rPr>
        <w:t>3</w:t>
      </w:r>
      <w:r w:rsidR="001E24C9">
        <w:rPr>
          <w:rFonts w:ascii="宋体" w:eastAsia="宋体" w:hAnsi="宋体" w:hint="eastAsia"/>
          <w:szCs w:val="21"/>
        </w:rPr>
        <w:t>）</w:t>
      </w:r>
      <w:r w:rsidR="001E24C9" w:rsidRPr="00B60698">
        <w:rPr>
          <w:rFonts w:ascii="宋体" w:eastAsia="宋体" w:hAnsi="宋体"/>
          <w:szCs w:val="21"/>
        </w:rPr>
        <w:t>中国的投资环境</w:t>
      </w:r>
      <w:r w:rsidR="001E24C9">
        <w:rPr>
          <w:rFonts w:ascii="宋体" w:eastAsia="宋体" w:hAnsi="宋体" w:hint="eastAsia"/>
          <w:szCs w:val="21"/>
        </w:rPr>
        <w:t>。</w:t>
      </w:r>
    </w:p>
    <w:p w14:paraId="7B12396F" w14:textId="6F564179" w:rsidR="00CB5796" w:rsidRDefault="00CB5796" w:rsidP="00B606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B60698" w:rsidRPr="00B60698">
        <w:rPr>
          <w:rFonts w:ascii="宋体" w:eastAsia="宋体" w:hAnsi="宋体" w:hint="eastAsia"/>
          <w:szCs w:val="21"/>
        </w:rPr>
        <w:t>国际投资环境概述</w:t>
      </w:r>
      <w:r w:rsidR="00B60698">
        <w:rPr>
          <w:rFonts w:ascii="宋体" w:eastAsia="宋体" w:hAnsi="宋体" w:hint="eastAsia"/>
          <w:szCs w:val="21"/>
        </w:rPr>
        <w:t>；（2）</w:t>
      </w:r>
      <w:r w:rsidR="00B60698" w:rsidRPr="00B60698">
        <w:rPr>
          <w:rFonts w:ascii="宋体" w:eastAsia="宋体" w:hAnsi="宋体"/>
          <w:szCs w:val="21"/>
        </w:rPr>
        <w:t>国际投资环境的主要内容</w:t>
      </w:r>
      <w:r w:rsidR="00B60698">
        <w:rPr>
          <w:rFonts w:ascii="宋体" w:eastAsia="宋体" w:hAnsi="宋体" w:hint="eastAsia"/>
          <w:szCs w:val="21"/>
        </w:rPr>
        <w:t>；（3）</w:t>
      </w:r>
      <w:r w:rsidR="00B60698" w:rsidRPr="00B60698">
        <w:rPr>
          <w:rFonts w:ascii="宋体" w:eastAsia="宋体" w:hAnsi="宋体"/>
          <w:szCs w:val="21"/>
        </w:rPr>
        <w:t>国际投资环境评价</w:t>
      </w:r>
      <w:r w:rsidR="00B60698">
        <w:rPr>
          <w:rFonts w:ascii="宋体" w:eastAsia="宋体" w:hAnsi="宋体" w:hint="eastAsia"/>
          <w:szCs w:val="21"/>
        </w:rPr>
        <w:t>；（4）</w:t>
      </w:r>
      <w:r w:rsidR="00B60698" w:rsidRPr="00B60698">
        <w:rPr>
          <w:rFonts w:ascii="宋体" w:eastAsia="宋体" w:hAnsi="宋体"/>
          <w:szCs w:val="21"/>
        </w:rPr>
        <w:t>不同类型国家的直接投资环境分析</w:t>
      </w:r>
      <w:r w:rsidR="00B60698">
        <w:rPr>
          <w:rFonts w:ascii="宋体" w:eastAsia="宋体" w:hAnsi="宋体" w:hint="eastAsia"/>
          <w:szCs w:val="21"/>
        </w:rPr>
        <w:t>；（5）</w:t>
      </w:r>
      <w:r w:rsidR="00B60698" w:rsidRPr="00B60698">
        <w:rPr>
          <w:rFonts w:ascii="宋体" w:eastAsia="宋体" w:hAnsi="宋体"/>
          <w:szCs w:val="21"/>
        </w:rPr>
        <w:t>中国的投资环境</w:t>
      </w:r>
      <w:r w:rsidR="00B60698">
        <w:rPr>
          <w:rFonts w:ascii="宋体" w:eastAsia="宋体" w:hAnsi="宋体" w:hint="eastAsia"/>
          <w:szCs w:val="21"/>
        </w:rPr>
        <w:t>。</w:t>
      </w:r>
    </w:p>
    <w:p w14:paraId="05324A6B" w14:textId="77777777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2FDBCBC3" w14:textId="1FA8EEBB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771D2" w:rsidRPr="001771D2">
        <w:rPr>
          <w:rFonts w:ascii="宋体" w:eastAsia="宋体" w:hAnsi="宋体" w:cs="TimesNewRomanPSMT" w:hint="eastAsia"/>
          <w:color w:val="000000"/>
          <w:kern w:val="0"/>
          <w:szCs w:val="21"/>
        </w:rPr>
        <w:t>评价相关国家或地区投资环境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56D49A0" w14:textId="7FFD94F3" w:rsidR="00CB5796" w:rsidRDefault="00CB5796" w:rsidP="00CB57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CF0698" w:rsidRPr="001B33CE">
        <w:rPr>
          <w:rFonts w:ascii="黑体" w:eastAsia="黑体" w:hAnsi="黑体" w:cs="Times New Roman" w:hint="eastAsia"/>
          <w:b/>
          <w:sz w:val="24"/>
          <w:szCs w:val="24"/>
        </w:rPr>
        <w:t>国际投资风险</w:t>
      </w:r>
    </w:p>
    <w:p w14:paraId="4CAE3154" w14:textId="64B76435" w:rsidR="00CB5796" w:rsidRPr="003358D3" w:rsidRDefault="00CB5796" w:rsidP="003358D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3358D3" w:rsidRPr="003358D3">
        <w:rPr>
          <w:rFonts w:ascii="宋体" w:eastAsia="宋体" w:hAnsi="宋体" w:cs="宋体"/>
          <w:color w:val="000000"/>
          <w:kern w:val="0"/>
          <w:szCs w:val="21"/>
        </w:rPr>
        <w:t>掌握国际投资风险概念与特征</w:t>
      </w:r>
      <w:r w:rsidR="003358D3">
        <w:rPr>
          <w:rFonts w:ascii="宋体" w:eastAsia="宋体" w:hAnsi="宋体" w:cs="宋体" w:hint="eastAsia"/>
          <w:color w:val="000000"/>
          <w:kern w:val="0"/>
          <w:szCs w:val="21"/>
        </w:rPr>
        <w:t>；（2）掌握</w:t>
      </w:r>
      <w:r w:rsidR="003358D3" w:rsidRPr="003358D3">
        <w:rPr>
          <w:rFonts w:ascii="宋体" w:eastAsia="宋体" w:hAnsi="宋体" w:cs="宋体" w:hint="eastAsia"/>
          <w:color w:val="000000"/>
          <w:kern w:val="0"/>
          <w:szCs w:val="21"/>
        </w:rPr>
        <w:t>政治风险评估方法</w:t>
      </w:r>
      <w:r w:rsidR="003358D3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3358D3" w:rsidRPr="003358D3">
        <w:rPr>
          <w:rFonts w:ascii="宋体" w:eastAsia="宋体" w:hAnsi="宋体" w:cs="宋体"/>
          <w:color w:val="000000"/>
          <w:kern w:val="0"/>
          <w:szCs w:val="21"/>
        </w:rPr>
        <w:t>防范措施</w:t>
      </w:r>
      <w:r w:rsidR="003358D3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41C9D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E41C9D" w:rsidRPr="003358D3">
        <w:rPr>
          <w:rFonts w:ascii="宋体" w:eastAsia="宋体" w:hAnsi="宋体" w:cs="宋体"/>
          <w:color w:val="000000"/>
          <w:kern w:val="0"/>
          <w:szCs w:val="21"/>
        </w:rPr>
        <w:t>外汇风险管理</w:t>
      </w:r>
      <w:r w:rsidR="00E41C9D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E41C9D" w:rsidRPr="003358D3">
        <w:rPr>
          <w:rFonts w:ascii="宋体" w:eastAsia="宋体" w:hAnsi="宋体" w:cs="宋体"/>
          <w:color w:val="000000"/>
          <w:kern w:val="0"/>
          <w:szCs w:val="21"/>
        </w:rPr>
        <w:t>防范措施</w:t>
      </w:r>
      <w:r w:rsidR="003358D3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358D3" w:rsidRPr="003358D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358D3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="003358D3" w:rsidRPr="003358D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3358D3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E41C9D">
        <w:rPr>
          <w:rFonts w:ascii="宋体" w:eastAsia="宋体" w:hAnsi="宋体" w:cs="宋体" w:hint="eastAsia"/>
          <w:color w:val="000000"/>
          <w:kern w:val="0"/>
          <w:szCs w:val="21"/>
        </w:rPr>
        <w:t>经营</w:t>
      </w:r>
      <w:r w:rsidR="003358D3" w:rsidRPr="003358D3">
        <w:rPr>
          <w:rFonts w:ascii="宋体" w:eastAsia="宋体" w:hAnsi="宋体" w:cs="宋体"/>
          <w:color w:val="000000"/>
          <w:kern w:val="0"/>
          <w:szCs w:val="21"/>
        </w:rPr>
        <w:t>风险管理</w:t>
      </w:r>
      <w:r w:rsidR="00E41C9D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3358D3" w:rsidRPr="003358D3">
        <w:rPr>
          <w:rFonts w:ascii="宋体" w:eastAsia="宋体" w:hAnsi="宋体" w:cs="宋体"/>
          <w:color w:val="000000"/>
          <w:kern w:val="0"/>
          <w:szCs w:val="21"/>
        </w:rPr>
        <w:t>防范措施。</w:t>
      </w:r>
    </w:p>
    <w:p w14:paraId="51A731D1" w14:textId="410B5250" w:rsidR="00CB5796" w:rsidRPr="00196E58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477EC" w:rsidRPr="00CF0698">
        <w:rPr>
          <w:rFonts w:ascii="宋体" w:eastAsia="宋体" w:hAnsi="宋体" w:hint="eastAsia"/>
          <w:szCs w:val="21"/>
        </w:rPr>
        <w:t>政治风险管理</w:t>
      </w:r>
      <w:r>
        <w:rPr>
          <w:rFonts w:ascii="宋体" w:eastAsia="宋体" w:hAnsi="宋体" w:hint="eastAsia"/>
          <w:szCs w:val="21"/>
        </w:rPr>
        <w:t>；（2）</w:t>
      </w:r>
      <w:r w:rsidR="00A477EC" w:rsidRPr="00CF0698">
        <w:rPr>
          <w:rFonts w:ascii="宋体" w:eastAsia="宋体" w:hAnsi="宋体"/>
          <w:szCs w:val="21"/>
        </w:rPr>
        <w:t>外汇风险管理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A477EC" w:rsidRPr="00CF0698">
        <w:rPr>
          <w:rFonts w:ascii="宋体" w:eastAsia="宋体" w:hAnsi="宋体"/>
          <w:szCs w:val="21"/>
        </w:rPr>
        <w:t>经营风险管理</w:t>
      </w:r>
      <w:r>
        <w:rPr>
          <w:rFonts w:ascii="宋体" w:eastAsia="宋体" w:hAnsi="宋体" w:hint="eastAsia"/>
          <w:szCs w:val="21"/>
        </w:rPr>
        <w:t>。</w:t>
      </w:r>
    </w:p>
    <w:p w14:paraId="162EF1A6" w14:textId="66D9130B" w:rsidR="00CB5796" w:rsidRPr="00CF0698" w:rsidRDefault="00CB5796" w:rsidP="00CF06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CF0698" w:rsidRPr="00CF0698">
        <w:rPr>
          <w:rFonts w:ascii="宋体" w:eastAsia="宋体" w:hAnsi="宋体" w:hint="eastAsia"/>
          <w:szCs w:val="21"/>
        </w:rPr>
        <w:t>国际投资风险的概念及影响因素</w:t>
      </w:r>
      <w:r>
        <w:rPr>
          <w:rFonts w:ascii="宋体" w:eastAsia="宋体" w:hAnsi="宋体" w:hint="eastAsia"/>
          <w:szCs w:val="21"/>
        </w:rPr>
        <w:t>；（2）</w:t>
      </w:r>
      <w:r w:rsidR="00CF0698" w:rsidRPr="00CF0698">
        <w:rPr>
          <w:rFonts w:ascii="宋体" w:eastAsia="宋体" w:hAnsi="宋体" w:hint="eastAsia"/>
          <w:szCs w:val="21"/>
        </w:rPr>
        <w:t>政治风险管理</w:t>
      </w:r>
      <w:r w:rsidR="00CF0698">
        <w:rPr>
          <w:rFonts w:ascii="宋体" w:eastAsia="宋体" w:hAnsi="宋体" w:hint="eastAsia"/>
          <w:szCs w:val="21"/>
        </w:rPr>
        <w:t>；（3）</w:t>
      </w:r>
      <w:r w:rsidR="00CF0698" w:rsidRPr="00CF0698">
        <w:rPr>
          <w:rFonts w:ascii="宋体" w:eastAsia="宋体" w:hAnsi="宋体"/>
          <w:szCs w:val="21"/>
        </w:rPr>
        <w:t>外汇风险管理</w:t>
      </w:r>
      <w:r w:rsidR="00CF0698">
        <w:rPr>
          <w:rFonts w:ascii="宋体" w:eastAsia="宋体" w:hAnsi="宋体" w:hint="eastAsia"/>
          <w:szCs w:val="21"/>
        </w:rPr>
        <w:t>；（4）</w:t>
      </w:r>
      <w:r w:rsidR="00CF0698" w:rsidRPr="00CF0698">
        <w:rPr>
          <w:rFonts w:ascii="宋体" w:eastAsia="宋体" w:hAnsi="宋体"/>
          <w:szCs w:val="21"/>
        </w:rPr>
        <w:t>经营风险管理</w:t>
      </w:r>
      <w:r w:rsidR="00CF0698">
        <w:rPr>
          <w:rFonts w:ascii="宋体" w:eastAsia="宋体" w:hAnsi="宋体" w:hint="eastAsia"/>
          <w:szCs w:val="21"/>
        </w:rPr>
        <w:t>。</w:t>
      </w:r>
    </w:p>
    <w:p w14:paraId="21F9352A" w14:textId="77777777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48A5384A" w14:textId="1DBF3693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D15FF" w:rsidRPr="003D15FF">
        <w:rPr>
          <w:rFonts w:ascii="宋体" w:eastAsia="宋体" w:hAnsi="宋体" w:cs="TimesNewRomanPSMT" w:hint="eastAsia"/>
          <w:color w:val="000000"/>
          <w:kern w:val="0"/>
          <w:szCs w:val="21"/>
        </w:rPr>
        <w:t>识别、应对相关国家或地区投资风险。</w:t>
      </w:r>
    </w:p>
    <w:p w14:paraId="07509FE3" w14:textId="6D827E58" w:rsidR="00CB5796" w:rsidRDefault="00CB5796" w:rsidP="00CB57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D25E0A" w:rsidRPr="001B33CE">
        <w:rPr>
          <w:rFonts w:ascii="黑体" w:eastAsia="黑体" w:hAnsi="黑体" w:cs="Times New Roman" w:hint="eastAsia"/>
          <w:b/>
          <w:sz w:val="24"/>
          <w:szCs w:val="24"/>
        </w:rPr>
        <w:t>国际投资政策管理</w:t>
      </w:r>
    </w:p>
    <w:p w14:paraId="3B127878" w14:textId="20A46082" w:rsidR="00CB5796" w:rsidRPr="002C47F1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D5EC9">
        <w:rPr>
          <w:rFonts w:ascii="宋体" w:eastAsia="宋体" w:hAnsi="宋体" w:hint="eastAsia"/>
          <w:szCs w:val="21"/>
        </w:rPr>
        <w:t>（1）掌握</w:t>
      </w:r>
      <w:r w:rsidR="009D5EC9" w:rsidRPr="00072B92">
        <w:rPr>
          <w:rFonts w:ascii="宋体" w:eastAsia="宋体" w:hAnsi="宋体" w:hint="eastAsia"/>
          <w:szCs w:val="21"/>
        </w:rPr>
        <w:t>国际投资效应分析</w:t>
      </w:r>
      <w:r w:rsidR="009D5EC9">
        <w:rPr>
          <w:rFonts w:ascii="宋体" w:eastAsia="宋体" w:hAnsi="宋体" w:hint="eastAsia"/>
          <w:szCs w:val="21"/>
        </w:rPr>
        <w:t>；（2）掌握</w:t>
      </w:r>
      <w:r w:rsidR="009D5EC9" w:rsidRPr="00072B92">
        <w:rPr>
          <w:rFonts w:ascii="宋体" w:eastAsia="宋体" w:hAnsi="宋体"/>
          <w:szCs w:val="21"/>
        </w:rPr>
        <w:t>东道国国际投资政策</w:t>
      </w:r>
      <w:r w:rsidR="009D5EC9">
        <w:rPr>
          <w:rFonts w:ascii="宋体" w:eastAsia="宋体" w:hAnsi="宋体" w:hint="eastAsia"/>
          <w:szCs w:val="21"/>
        </w:rPr>
        <w:t>；（3）掌握</w:t>
      </w:r>
      <w:r w:rsidR="009D5EC9" w:rsidRPr="00072B92">
        <w:rPr>
          <w:rFonts w:ascii="宋体" w:eastAsia="宋体" w:hAnsi="宋体"/>
          <w:szCs w:val="21"/>
        </w:rPr>
        <w:t>投资国国际投资政策</w:t>
      </w:r>
      <w:r w:rsidRPr="002C47F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EA4657D" w14:textId="0EABBA22" w:rsidR="00CB5796" w:rsidRPr="009D5EC9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D5EC9">
        <w:rPr>
          <w:rFonts w:ascii="宋体" w:eastAsia="宋体" w:hAnsi="宋体" w:hint="eastAsia"/>
          <w:szCs w:val="21"/>
        </w:rPr>
        <w:t>（1）</w:t>
      </w:r>
      <w:r w:rsidR="009D5EC9" w:rsidRPr="00072B92">
        <w:rPr>
          <w:rFonts w:ascii="宋体" w:eastAsia="宋体" w:hAnsi="宋体" w:hint="eastAsia"/>
          <w:szCs w:val="21"/>
        </w:rPr>
        <w:t>国际投资效应分析</w:t>
      </w:r>
      <w:r w:rsidR="009D5EC9">
        <w:rPr>
          <w:rFonts w:ascii="宋体" w:eastAsia="宋体" w:hAnsi="宋体" w:hint="eastAsia"/>
          <w:szCs w:val="21"/>
        </w:rPr>
        <w:t>；（2）</w:t>
      </w:r>
      <w:r w:rsidR="009D5EC9" w:rsidRPr="00072B92">
        <w:rPr>
          <w:rFonts w:ascii="宋体" w:eastAsia="宋体" w:hAnsi="宋体"/>
          <w:szCs w:val="21"/>
        </w:rPr>
        <w:t>东道国国际投资政策</w:t>
      </w:r>
      <w:r w:rsidR="009D5EC9">
        <w:rPr>
          <w:rFonts w:ascii="宋体" w:eastAsia="宋体" w:hAnsi="宋体" w:hint="eastAsia"/>
          <w:szCs w:val="21"/>
        </w:rPr>
        <w:t>；（3）</w:t>
      </w:r>
      <w:r w:rsidR="009D5EC9" w:rsidRPr="00072B92">
        <w:rPr>
          <w:rFonts w:ascii="宋体" w:eastAsia="宋体" w:hAnsi="宋体"/>
          <w:szCs w:val="21"/>
        </w:rPr>
        <w:t>投资国国际投资政策</w:t>
      </w:r>
      <w:r w:rsidR="009D5EC9">
        <w:rPr>
          <w:rFonts w:ascii="宋体" w:eastAsia="宋体" w:hAnsi="宋体" w:hint="eastAsia"/>
          <w:szCs w:val="21"/>
        </w:rPr>
        <w:t>。</w:t>
      </w:r>
    </w:p>
    <w:p w14:paraId="13D65AB5" w14:textId="24E5D3A9" w:rsidR="00CB5796" w:rsidRPr="00072B92" w:rsidRDefault="00CB5796" w:rsidP="00072B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072B92" w:rsidRPr="00072B92">
        <w:rPr>
          <w:rFonts w:ascii="宋体" w:eastAsia="宋体" w:hAnsi="宋体" w:hint="eastAsia"/>
          <w:szCs w:val="21"/>
        </w:rPr>
        <w:t>国际投资效应分析</w:t>
      </w:r>
      <w:r w:rsidR="00072B92">
        <w:rPr>
          <w:rFonts w:ascii="宋体" w:eastAsia="宋体" w:hAnsi="宋体" w:hint="eastAsia"/>
          <w:szCs w:val="21"/>
        </w:rPr>
        <w:t>；（2）</w:t>
      </w:r>
      <w:r w:rsidR="00072B92" w:rsidRPr="00072B92">
        <w:rPr>
          <w:rFonts w:ascii="宋体" w:eastAsia="宋体" w:hAnsi="宋体"/>
          <w:szCs w:val="21"/>
        </w:rPr>
        <w:t>东道国国际投资政策</w:t>
      </w:r>
      <w:r w:rsidR="00072B92">
        <w:rPr>
          <w:rFonts w:ascii="宋体" w:eastAsia="宋体" w:hAnsi="宋体" w:hint="eastAsia"/>
          <w:szCs w:val="21"/>
        </w:rPr>
        <w:t>；（3）</w:t>
      </w:r>
      <w:r w:rsidR="00072B92" w:rsidRPr="00072B92">
        <w:rPr>
          <w:rFonts w:ascii="宋体" w:eastAsia="宋体" w:hAnsi="宋体"/>
          <w:szCs w:val="21"/>
        </w:rPr>
        <w:t>投资国国际投资政策</w:t>
      </w:r>
      <w:r w:rsidR="009D5EC9">
        <w:rPr>
          <w:rFonts w:ascii="宋体" w:eastAsia="宋体" w:hAnsi="宋体" w:hint="eastAsia"/>
          <w:szCs w:val="21"/>
        </w:rPr>
        <w:t>。</w:t>
      </w:r>
    </w:p>
    <w:p w14:paraId="2162939E" w14:textId="77777777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2FF28E7A" w14:textId="38FAD8C1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D5EC9" w:rsidRPr="009D5EC9">
        <w:rPr>
          <w:rFonts w:ascii="宋体" w:eastAsia="宋体" w:hAnsi="宋体" w:cs="TimesNewRomanPSMT" w:hint="eastAsia"/>
          <w:color w:val="000000"/>
          <w:kern w:val="0"/>
          <w:szCs w:val="21"/>
        </w:rPr>
        <w:t>分析完善相关国家或地区投资政策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5E92FAB" w14:textId="14B9E7E7" w:rsidR="00CB5796" w:rsidRDefault="00CB5796" w:rsidP="00CB57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1779F4" w:rsidRPr="001B33CE">
        <w:rPr>
          <w:rFonts w:ascii="黑体" w:eastAsia="黑体" w:hAnsi="黑体" w:cs="Times New Roman" w:hint="eastAsia"/>
          <w:b/>
          <w:sz w:val="24"/>
          <w:szCs w:val="24"/>
        </w:rPr>
        <w:t>国际投资法规管理</w:t>
      </w:r>
    </w:p>
    <w:p w14:paraId="5DD679C7" w14:textId="70C89032" w:rsidR="00CB5796" w:rsidRPr="002C47F1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779F4">
        <w:rPr>
          <w:rFonts w:ascii="宋体" w:eastAsia="宋体" w:hAnsi="宋体" w:hint="eastAsia"/>
          <w:szCs w:val="21"/>
        </w:rPr>
        <w:t>（1）掌握</w:t>
      </w:r>
      <w:r w:rsidR="001779F4" w:rsidRPr="001779F4">
        <w:rPr>
          <w:rFonts w:ascii="宋体" w:eastAsia="宋体" w:hAnsi="宋体" w:hint="eastAsia"/>
          <w:szCs w:val="21"/>
        </w:rPr>
        <w:t>国际直接投资法规</w:t>
      </w:r>
      <w:r w:rsidR="001779F4">
        <w:rPr>
          <w:rFonts w:ascii="宋体" w:eastAsia="宋体" w:hAnsi="宋体" w:hint="eastAsia"/>
          <w:szCs w:val="21"/>
        </w:rPr>
        <w:t>；（2）了解</w:t>
      </w:r>
      <w:r w:rsidR="001779F4" w:rsidRPr="001779F4">
        <w:rPr>
          <w:rFonts w:ascii="宋体" w:eastAsia="宋体" w:hAnsi="宋体"/>
          <w:szCs w:val="21"/>
        </w:rPr>
        <w:t>国际间接投资法规</w:t>
      </w:r>
      <w:r w:rsidR="001779F4">
        <w:rPr>
          <w:rFonts w:ascii="宋体" w:eastAsia="宋体" w:hAnsi="宋体" w:hint="eastAsia"/>
          <w:szCs w:val="21"/>
        </w:rPr>
        <w:t>；（3）掌握</w:t>
      </w:r>
      <w:r w:rsidR="001779F4" w:rsidRPr="001779F4">
        <w:rPr>
          <w:rFonts w:ascii="宋体" w:eastAsia="宋体" w:hAnsi="宋体"/>
          <w:szCs w:val="21"/>
        </w:rPr>
        <w:t>国际投资争端的解决</w:t>
      </w:r>
      <w:r w:rsidR="001779F4">
        <w:rPr>
          <w:rFonts w:ascii="宋体" w:eastAsia="宋体" w:hAnsi="宋体" w:hint="eastAsia"/>
          <w:szCs w:val="21"/>
        </w:rPr>
        <w:t>。</w:t>
      </w:r>
    </w:p>
    <w:p w14:paraId="080AAC26" w14:textId="7FA6C42C" w:rsidR="00CB5796" w:rsidRPr="00196E58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779F4">
        <w:rPr>
          <w:rFonts w:ascii="宋体" w:eastAsia="宋体" w:hAnsi="宋体" w:hint="eastAsia"/>
          <w:szCs w:val="21"/>
        </w:rPr>
        <w:t>（1）</w:t>
      </w:r>
      <w:r w:rsidR="001779F4" w:rsidRPr="001779F4">
        <w:rPr>
          <w:rFonts w:ascii="宋体" w:eastAsia="宋体" w:hAnsi="宋体" w:hint="eastAsia"/>
          <w:szCs w:val="21"/>
        </w:rPr>
        <w:t>国际直接投资法规</w:t>
      </w:r>
      <w:r w:rsidR="001779F4">
        <w:rPr>
          <w:rFonts w:ascii="宋体" w:eastAsia="宋体" w:hAnsi="宋体" w:hint="eastAsia"/>
          <w:szCs w:val="21"/>
        </w:rPr>
        <w:t>；（2）</w:t>
      </w:r>
      <w:r w:rsidR="001779F4" w:rsidRPr="001779F4">
        <w:rPr>
          <w:rFonts w:ascii="宋体" w:eastAsia="宋体" w:hAnsi="宋体"/>
          <w:szCs w:val="21"/>
        </w:rPr>
        <w:t>国际投资争端的解决</w:t>
      </w:r>
      <w:r w:rsidR="001779F4">
        <w:rPr>
          <w:rFonts w:ascii="宋体" w:eastAsia="宋体" w:hAnsi="宋体" w:hint="eastAsia"/>
          <w:szCs w:val="21"/>
        </w:rPr>
        <w:t>。</w:t>
      </w:r>
    </w:p>
    <w:p w14:paraId="1C7AF404" w14:textId="6FBA36F1" w:rsidR="00CB5796" w:rsidRPr="001779F4" w:rsidRDefault="00CB5796" w:rsidP="001779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1779F4" w:rsidRPr="001779F4">
        <w:rPr>
          <w:rFonts w:ascii="宋体" w:eastAsia="宋体" w:hAnsi="宋体" w:hint="eastAsia"/>
          <w:szCs w:val="21"/>
        </w:rPr>
        <w:t>国际直接投资法规</w:t>
      </w:r>
      <w:r w:rsidR="001779F4">
        <w:rPr>
          <w:rFonts w:ascii="宋体" w:eastAsia="宋体" w:hAnsi="宋体" w:hint="eastAsia"/>
          <w:szCs w:val="21"/>
        </w:rPr>
        <w:t>；（2）</w:t>
      </w:r>
      <w:r w:rsidR="001779F4" w:rsidRPr="001779F4">
        <w:rPr>
          <w:rFonts w:ascii="宋体" w:eastAsia="宋体" w:hAnsi="宋体"/>
          <w:szCs w:val="21"/>
        </w:rPr>
        <w:t>国际间接投资法规</w:t>
      </w:r>
      <w:r w:rsidR="001779F4">
        <w:rPr>
          <w:rFonts w:ascii="宋体" w:eastAsia="宋体" w:hAnsi="宋体" w:hint="eastAsia"/>
          <w:szCs w:val="21"/>
        </w:rPr>
        <w:t>；（3）</w:t>
      </w:r>
      <w:r w:rsidR="001779F4" w:rsidRPr="001779F4">
        <w:rPr>
          <w:rFonts w:ascii="宋体" w:eastAsia="宋体" w:hAnsi="宋体"/>
          <w:szCs w:val="21"/>
        </w:rPr>
        <w:t>国际投资争端的解决</w:t>
      </w:r>
      <w:r w:rsidR="001779F4">
        <w:rPr>
          <w:rFonts w:ascii="宋体" w:eastAsia="宋体" w:hAnsi="宋体" w:hint="eastAsia"/>
          <w:szCs w:val="21"/>
        </w:rPr>
        <w:t>。</w:t>
      </w:r>
    </w:p>
    <w:p w14:paraId="33EFF87F" w14:textId="130B7930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9179A5">
        <w:rPr>
          <w:rFonts w:ascii="宋体" w:eastAsia="宋体" w:hAnsi="宋体" w:cs="宋体" w:hint="eastAsia"/>
          <w:color w:val="000000"/>
          <w:kern w:val="0"/>
          <w:szCs w:val="21"/>
        </w:rPr>
        <w:t>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534CEA9" w14:textId="7D5E1CA7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76434" w:rsidRPr="00876434">
        <w:rPr>
          <w:rFonts w:ascii="宋体" w:eastAsia="宋体" w:hAnsi="宋体" w:cs="TimesNewRomanPSMT" w:hint="eastAsia"/>
          <w:color w:val="000000"/>
          <w:kern w:val="0"/>
          <w:szCs w:val="21"/>
        </w:rPr>
        <w:t>识别、解决相关国家或地区投资争端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4D8BF17" w14:textId="3264469F" w:rsidR="00CB5796" w:rsidRDefault="00CB5796" w:rsidP="00CB57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="00F66B7F" w:rsidRPr="001B33CE">
        <w:rPr>
          <w:rFonts w:ascii="黑体" w:eastAsia="黑体" w:hAnsi="黑体" w:cs="Times New Roman" w:hint="eastAsia"/>
          <w:b/>
          <w:sz w:val="24"/>
          <w:szCs w:val="24"/>
        </w:rPr>
        <w:t>中国利用外资</w:t>
      </w:r>
    </w:p>
    <w:p w14:paraId="5A279C29" w14:textId="0BF6C812" w:rsidR="00CB5796" w:rsidRPr="002C47F1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E95333">
        <w:rPr>
          <w:rFonts w:ascii="宋体" w:eastAsia="宋体" w:hAnsi="宋体" w:hint="eastAsia"/>
          <w:szCs w:val="21"/>
        </w:rPr>
        <w:t>（1）掌握</w:t>
      </w:r>
      <w:r w:rsidR="00E95333" w:rsidRPr="00E95333">
        <w:rPr>
          <w:rFonts w:ascii="宋体" w:eastAsia="宋体" w:hAnsi="宋体" w:hint="eastAsia"/>
          <w:szCs w:val="21"/>
        </w:rPr>
        <w:t>中国利用外资概况</w:t>
      </w:r>
      <w:r w:rsidR="00E95333">
        <w:rPr>
          <w:rFonts w:ascii="宋体" w:eastAsia="宋体" w:hAnsi="宋体" w:hint="eastAsia"/>
          <w:szCs w:val="21"/>
        </w:rPr>
        <w:t>；（2）掌握</w:t>
      </w:r>
      <w:r w:rsidR="00E95333" w:rsidRPr="00E95333">
        <w:rPr>
          <w:rFonts w:ascii="宋体" w:eastAsia="宋体" w:hAnsi="宋体"/>
          <w:szCs w:val="21"/>
        </w:rPr>
        <w:t>中国利用外商直接投资</w:t>
      </w:r>
      <w:r w:rsidR="00E95333">
        <w:rPr>
          <w:rFonts w:ascii="宋体" w:eastAsia="宋体" w:hAnsi="宋体" w:hint="eastAsia"/>
          <w:szCs w:val="21"/>
        </w:rPr>
        <w:t>；（3）了解</w:t>
      </w:r>
      <w:r w:rsidR="00E95333" w:rsidRPr="00E95333">
        <w:rPr>
          <w:rFonts w:ascii="宋体" w:eastAsia="宋体" w:hAnsi="宋体"/>
          <w:szCs w:val="21"/>
        </w:rPr>
        <w:t>中国的对外借款</w:t>
      </w:r>
      <w:r w:rsidR="00E95333">
        <w:rPr>
          <w:rFonts w:ascii="宋体" w:eastAsia="宋体" w:hAnsi="宋体" w:hint="eastAsia"/>
          <w:szCs w:val="21"/>
        </w:rPr>
        <w:t>；（4）了解</w:t>
      </w:r>
      <w:r w:rsidR="00E95333" w:rsidRPr="00E95333">
        <w:rPr>
          <w:rFonts w:ascii="宋体" w:eastAsia="宋体" w:hAnsi="宋体"/>
          <w:szCs w:val="21"/>
        </w:rPr>
        <w:t>中国企业海外上市</w:t>
      </w:r>
      <w:r w:rsidRPr="002C47F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C9EC3AF" w14:textId="5930530F" w:rsidR="00CB5796" w:rsidRPr="00196E58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E95333">
        <w:rPr>
          <w:rFonts w:ascii="宋体" w:eastAsia="宋体" w:hAnsi="宋体" w:hint="eastAsia"/>
          <w:szCs w:val="21"/>
        </w:rPr>
        <w:t>（1）</w:t>
      </w:r>
      <w:r w:rsidR="00E95333" w:rsidRPr="00E95333">
        <w:rPr>
          <w:rFonts w:ascii="宋体" w:eastAsia="宋体" w:hAnsi="宋体" w:hint="eastAsia"/>
          <w:szCs w:val="21"/>
        </w:rPr>
        <w:t>中国利用外资概况</w:t>
      </w:r>
      <w:r w:rsidR="00E95333">
        <w:rPr>
          <w:rFonts w:ascii="宋体" w:eastAsia="宋体" w:hAnsi="宋体" w:hint="eastAsia"/>
          <w:szCs w:val="21"/>
        </w:rPr>
        <w:t>；（2）</w:t>
      </w:r>
      <w:r w:rsidR="00E95333" w:rsidRPr="00E95333">
        <w:rPr>
          <w:rFonts w:ascii="宋体" w:eastAsia="宋体" w:hAnsi="宋体"/>
          <w:szCs w:val="21"/>
        </w:rPr>
        <w:t>中国利用外商直接投资</w:t>
      </w:r>
      <w:r>
        <w:rPr>
          <w:rFonts w:ascii="宋体" w:eastAsia="宋体" w:hAnsi="宋体" w:hint="eastAsia"/>
          <w:szCs w:val="21"/>
        </w:rPr>
        <w:t>。</w:t>
      </w:r>
    </w:p>
    <w:p w14:paraId="31C5F4E8" w14:textId="2A9BBED7" w:rsidR="00CB5796" w:rsidRPr="00E95333" w:rsidRDefault="00CB5796" w:rsidP="00E9533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E95333" w:rsidRPr="00E95333">
        <w:rPr>
          <w:rFonts w:ascii="宋体" w:eastAsia="宋体" w:hAnsi="宋体" w:hint="eastAsia"/>
          <w:szCs w:val="21"/>
        </w:rPr>
        <w:t>中国利用外资概况</w:t>
      </w:r>
      <w:r w:rsidR="00E95333">
        <w:rPr>
          <w:rFonts w:ascii="宋体" w:eastAsia="宋体" w:hAnsi="宋体" w:hint="eastAsia"/>
          <w:szCs w:val="21"/>
        </w:rPr>
        <w:t>；（2）</w:t>
      </w:r>
      <w:r w:rsidR="00E95333" w:rsidRPr="00E95333">
        <w:rPr>
          <w:rFonts w:ascii="宋体" w:eastAsia="宋体" w:hAnsi="宋体"/>
          <w:szCs w:val="21"/>
        </w:rPr>
        <w:t>中国利用外商直接投资</w:t>
      </w:r>
      <w:r w:rsidR="00E95333">
        <w:rPr>
          <w:rFonts w:ascii="宋体" w:eastAsia="宋体" w:hAnsi="宋体" w:hint="eastAsia"/>
          <w:szCs w:val="21"/>
        </w:rPr>
        <w:t>；（3）</w:t>
      </w:r>
      <w:r w:rsidR="00E95333" w:rsidRPr="00E95333">
        <w:rPr>
          <w:rFonts w:ascii="宋体" w:eastAsia="宋体" w:hAnsi="宋体"/>
          <w:szCs w:val="21"/>
        </w:rPr>
        <w:t>中国的对外借款</w:t>
      </w:r>
      <w:r w:rsidR="00E95333">
        <w:rPr>
          <w:rFonts w:ascii="宋体" w:eastAsia="宋体" w:hAnsi="宋体" w:hint="eastAsia"/>
          <w:szCs w:val="21"/>
        </w:rPr>
        <w:t>；（4）</w:t>
      </w:r>
      <w:r w:rsidR="00E95333" w:rsidRPr="00E95333">
        <w:rPr>
          <w:rFonts w:ascii="宋体" w:eastAsia="宋体" w:hAnsi="宋体"/>
          <w:szCs w:val="21"/>
        </w:rPr>
        <w:t>中国企业海外上市</w:t>
      </w:r>
      <w:r w:rsidR="00E95333">
        <w:rPr>
          <w:rFonts w:ascii="宋体" w:eastAsia="宋体" w:hAnsi="宋体" w:hint="eastAsia"/>
          <w:szCs w:val="21"/>
        </w:rPr>
        <w:t>。</w:t>
      </w:r>
    </w:p>
    <w:p w14:paraId="12512414" w14:textId="77777777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67892EE4" w14:textId="18B939D8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71F07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171F07" w:rsidRPr="00171F07">
        <w:rPr>
          <w:rFonts w:ascii="宋体" w:eastAsia="宋体" w:hAnsi="宋体" w:cs="TimesNewRomanPSMT" w:hint="eastAsia"/>
          <w:color w:val="000000"/>
          <w:kern w:val="0"/>
          <w:szCs w:val="21"/>
        </w:rPr>
        <w:t>新时期外资在中国面临的挑战、机遇和对策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E1B6F14" w14:textId="467631E7" w:rsidR="00CB5796" w:rsidRDefault="00CB5796" w:rsidP="00CB57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第十二章 </w:t>
      </w:r>
      <w:r w:rsidR="00F66B7F" w:rsidRPr="001B33CE">
        <w:rPr>
          <w:rFonts w:ascii="黑体" w:eastAsia="黑体" w:hAnsi="黑体" w:cs="Times New Roman" w:hint="eastAsia"/>
          <w:b/>
          <w:sz w:val="24"/>
          <w:szCs w:val="24"/>
        </w:rPr>
        <w:t>中国对外投资</w:t>
      </w:r>
    </w:p>
    <w:p w14:paraId="3D812091" w14:textId="46F17E43" w:rsidR="00CB5796" w:rsidRPr="00747D9C" w:rsidRDefault="00CB5796" w:rsidP="00747D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747D9C">
        <w:rPr>
          <w:rFonts w:ascii="宋体" w:eastAsia="宋体" w:hAnsi="宋体" w:hint="eastAsia"/>
          <w:szCs w:val="21"/>
        </w:rPr>
        <w:t>（1）</w:t>
      </w:r>
      <w:r w:rsidR="00DA7EC3">
        <w:rPr>
          <w:rFonts w:ascii="宋体" w:eastAsia="宋体" w:hAnsi="宋体" w:hint="eastAsia"/>
          <w:szCs w:val="21"/>
        </w:rPr>
        <w:t>了解</w:t>
      </w:r>
      <w:r w:rsidR="00747D9C" w:rsidRPr="001726B2">
        <w:rPr>
          <w:rFonts w:ascii="宋体" w:eastAsia="宋体" w:hAnsi="宋体" w:hint="eastAsia"/>
          <w:szCs w:val="21"/>
        </w:rPr>
        <w:t>中国对外投资发展阶段</w:t>
      </w:r>
      <w:r w:rsidR="00747D9C">
        <w:rPr>
          <w:rFonts w:ascii="宋体" w:eastAsia="宋体" w:hAnsi="宋体" w:hint="eastAsia"/>
          <w:szCs w:val="21"/>
        </w:rPr>
        <w:t>；（2）</w:t>
      </w:r>
      <w:r w:rsidR="00DA7EC3">
        <w:rPr>
          <w:rFonts w:ascii="宋体" w:eastAsia="宋体" w:hAnsi="宋体" w:hint="eastAsia"/>
          <w:szCs w:val="21"/>
        </w:rPr>
        <w:t>掌握</w:t>
      </w:r>
      <w:r w:rsidR="00747D9C" w:rsidRPr="001726B2">
        <w:rPr>
          <w:rFonts w:ascii="宋体" w:eastAsia="宋体" w:hAnsi="宋体"/>
          <w:szCs w:val="21"/>
        </w:rPr>
        <w:t>中国对外投资战略</w:t>
      </w:r>
      <w:r w:rsidR="00747D9C">
        <w:rPr>
          <w:rFonts w:ascii="宋体" w:eastAsia="宋体" w:hAnsi="宋体" w:hint="eastAsia"/>
          <w:szCs w:val="21"/>
        </w:rPr>
        <w:t>；（3</w:t>
      </w:r>
      <w:r w:rsidR="00DA7EC3">
        <w:rPr>
          <w:rFonts w:ascii="宋体" w:eastAsia="宋体" w:hAnsi="宋体" w:hint="eastAsia"/>
          <w:szCs w:val="21"/>
        </w:rPr>
        <w:t>掌握</w:t>
      </w:r>
      <w:r w:rsidR="00747D9C" w:rsidRPr="001726B2">
        <w:rPr>
          <w:rFonts w:ascii="宋体" w:eastAsia="宋体" w:hAnsi="宋体"/>
          <w:szCs w:val="21"/>
        </w:rPr>
        <w:t>中国对外投资管理</w:t>
      </w:r>
      <w:r w:rsidR="00747D9C">
        <w:rPr>
          <w:rFonts w:ascii="宋体" w:eastAsia="宋体" w:hAnsi="宋体" w:hint="eastAsia"/>
          <w:szCs w:val="21"/>
        </w:rPr>
        <w:t>。</w:t>
      </w:r>
    </w:p>
    <w:p w14:paraId="1DCB2D66" w14:textId="7C09EF00" w:rsidR="00CB5796" w:rsidRPr="00747D9C" w:rsidRDefault="00CB5796" w:rsidP="00747D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47D9C">
        <w:rPr>
          <w:rFonts w:ascii="宋体" w:eastAsia="宋体" w:hAnsi="宋体" w:hint="eastAsia"/>
          <w:szCs w:val="21"/>
        </w:rPr>
        <w:t>（1）</w:t>
      </w:r>
      <w:r w:rsidR="00747D9C" w:rsidRPr="001726B2">
        <w:rPr>
          <w:rFonts w:ascii="宋体" w:eastAsia="宋体" w:hAnsi="宋体" w:hint="eastAsia"/>
          <w:szCs w:val="21"/>
        </w:rPr>
        <w:t>中国对外投资发展阶段</w:t>
      </w:r>
      <w:r w:rsidR="00747D9C">
        <w:rPr>
          <w:rFonts w:ascii="宋体" w:eastAsia="宋体" w:hAnsi="宋体" w:hint="eastAsia"/>
          <w:szCs w:val="21"/>
        </w:rPr>
        <w:t>；（2）</w:t>
      </w:r>
      <w:r w:rsidR="00747D9C" w:rsidRPr="001726B2">
        <w:rPr>
          <w:rFonts w:ascii="宋体" w:eastAsia="宋体" w:hAnsi="宋体"/>
          <w:szCs w:val="21"/>
        </w:rPr>
        <w:t>中国对外投资管理</w:t>
      </w:r>
      <w:r w:rsidR="00747D9C">
        <w:rPr>
          <w:rFonts w:ascii="宋体" w:eastAsia="宋体" w:hAnsi="宋体" w:hint="eastAsia"/>
          <w:szCs w:val="21"/>
        </w:rPr>
        <w:t>。</w:t>
      </w:r>
    </w:p>
    <w:p w14:paraId="169969EA" w14:textId="2A3BB1BC" w:rsidR="00CB5796" w:rsidRDefault="00CB5796" w:rsidP="001726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hint="eastAsia"/>
          <w:szCs w:val="21"/>
        </w:rPr>
        <w:t>：（1）</w:t>
      </w:r>
      <w:r w:rsidR="001726B2" w:rsidRPr="001726B2">
        <w:rPr>
          <w:rFonts w:ascii="宋体" w:eastAsia="宋体" w:hAnsi="宋体" w:hint="eastAsia"/>
          <w:szCs w:val="21"/>
        </w:rPr>
        <w:t>中国对外投资发展阶段</w:t>
      </w:r>
      <w:r w:rsidR="001726B2">
        <w:rPr>
          <w:rFonts w:ascii="宋体" w:eastAsia="宋体" w:hAnsi="宋体" w:hint="eastAsia"/>
          <w:szCs w:val="21"/>
        </w:rPr>
        <w:t>；（2）</w:t>
      </w:r>
      <w:r w:rsidR="001726B2" w:rsidRPr="001726B2">
        <w:rPr>
          <w:rFonts w:ascii="宋体" w:eastAsia="宋体" w:hAnsi="宋体"/>
          <w:szCs w:val="21"/>
        </w:rPr>
        <w:t>中国对外投资战略</w:t>
      </w:r>
      <w:r w:rsidR="001726B2">
        <w:rPr>
          <w:rFonts w:ascii="宋体" w:eastAsia="宋体" w:hAnsi="宋体" w:hint="eastAsia"/>
          <w:szCs w:val="21"/>
        </w:rPr>
        <w:t>；（3）</w:t>
      </w:r>
      <w:r w:rsidR="001726B2" w:rsidRPr="001726B2">
        <w:rPr>
          <w:rFonts w:ascii="宋体" w:eastAsia="宋体" w:hAnsi="宋体"/>
          <w:szCs w:val="21"/>
        </w:rPr>
        <w:t>中国对外投资管理</w:t>
      </w:r>
      <w:r w:rsidR="001726B2">
        <w:rPr>
          <w:rFonts w:ascii="宋体" w:eastAsia="宋体" w:hAnsi="宋体" w:hint="eastAsia"/>
          <w:szCs w:val="21"/>
        </w:rPr>
        <w:t>。</w:t>
      </w:r>
    </w:p>
    <w:p w14:paraId="1680F0E8" w14:textId="77777777" w:rsidR="00CB5796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6708225E" w14:textId="58DDCC46" w:rsidR="00CB5796" w:rsidRPr="00CE4C4D" w:rsidRDefault="00CB5796" w:rsidP="00CB57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90291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990291" w:rsidRPr="00990291">
        <w:rPr>
          <w:rFonts w:ascii="宋体" w:eastAsia="宋体" w:hAnsi="宋体" w:cs="TimesNewRomanPSMT" w:hint="eastAsia"/>
          <w:color w:val="000000"/>
          <w:kern w:val="0"/>
          <w:szCs w:val="21"/>
        </w:rPr>
        <w:t>中国对外投资存在问题与对策</w:t>
      </w:r>
      <w:r w:rsidRPr="000D68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7D8BFE2" w14:textId="1FE41AD8" w:rsidR="00204DC6" w:rsidRDefault="00000000" w:rsidP="00EE67BA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1463158" w14:textId="4B26019D" w:rsidR="00204DC6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4DC6" w14:paraId="627B7030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CDFDAB5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02D60E26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68E98AB7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204DC6" w14:paraId="3DC9FBA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48BCCE3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723FE612" w14:textId="1870EF37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B26BB">
              <w:rPr>
                <w:rFonts w:ascii="宋体" w:eastAsia="宋体" w:hAnsi="宋体" w:hint="eastAsia"/>
              </w:rPr>
              <w:t>国际投资概述</w:t>
            </w:r>
          </w:p>
        </w:tc>
        <w:tc>
          <w:tcPr>
            <w:tcW w:w="2766" w:type="dxa"/>
            <w:vAlign w:val="center"/>
          </w:tcPr>
          <w:p w14:paraId="186A36EE" w14:textId="6B36AECC" w:rsidR="00204DC6" w:rsidRDefault="000E13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204DC6" w14:paraId="3215302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8C77861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第二章</w:t>
            </w:r>
          </w:p>
        </w:tc>
        <w:tc>
          <w:tcPr>
            <w:tcW w:w="2765" w:type="dxa"/>
            <w:vAlign w:val="center"/>
          </w:tcPr>
          <w:p w14:paraId="6761E4BF" w14:textId="5FF01554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B26BB">
              <w:rPr>
                <w:rFonts w:ascii="宋体" w:eastAsia="宋体" w:hAnsi="宋体" w:hint="eastAsia"/>
              </w:rPr>
              <w:t>国际投资理论</w:t>
            </w:r>
          </w:p>
        </w:tc>
        <w:tc>
          <w:tcPr>
            <w:tcW w:w="2766" w:type="dxa"/>
            <w:vAlign w:val="center"/>
          </w:tcPr>
          <w:p w14:paraId="3191667A" w14:textId="04D5133C" w:rsidR="00204DC6" w:rsidRDefault="006F5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</w:tr>
      <w:tr w:rsidR="00204DC6" w14:paraId="7BA3FF0A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1E56690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089CA212" w14:textId="2018D937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B26BB">
              <w:rPr>
                <w:rFonts w:ascii="宋体" w:eastAsia="宋体" w:hAnsi="宋体" w:hint="eastAsia"/>
              </w:rPr>
              <w:t>国际直接投资</w:t>
            </w:r>
          </w:p>
        </w:tc>
        <w:tc>
          <w:tcPr>
            <w:tcW w:w="2766" w:type="dxa"/>
            <w:vAlign w:val="center"/>
          </w:tcPr>
          <w:p w14:paraId="7C023479" w14:textId="703E565C" w:rsidR="00204DC6" w:rsidRDefault="006F5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204DC6" w14:paraId="39EE532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D7C10DA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7B9F5C86" w14:textId="30F2C9BF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B26BB">
              <w:rPr>
                <w:rFonts w:ascii="宋体" w:eastAsia="宋体" w:hAnsi="宋体" w:hint="eastAsia"/>
              </w:rPr>
              <w:t>跨国公司</w:t>
            </w:r>
          </w:p>
        </w:tc>
        <w:tc>
          <w:tcPr>
            <w:tcW w:w="2766" w:type="dxa"/>
            <w:vAlign w:val="center"/>
          </w:tcPr>
          <w:p w14:paraId="2BAD7F03" w14:textId="7536C237" w:rsidR="00204DC6" w:rsidRDefault="006F5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04DC6" w14:paraId="2E83644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6F900CC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19A04EBB" w14:textId="6D3274B5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国际间接投资</w:t>
            </w:r>
          </w:p>
        </w:tc>
        <w:tc>
          <w:tcPr>
            <w:tcW w:w="2766" w:type="dxa"/>
            <w:vAlign w:val="center"/>
          </w:tcPr>
          <w:p w14:paraId="35F90D63" w14:textId="4A604A08" w:rsidR="00204DC6" w:rsidRDefault="006F5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04DC6" w14:paraId="3BD55DB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1AC0045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3E931B2D" w14:textId="43B4392B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跨国金融机构</w:t>
            </w:r>
          </w:p>
        </w:tc>
        <w:tc>
          <w:tcPr>
            <w:tcW w:w="2766" w:type="dxa"/>
            <w:vAlign w:val="center"/>
          </w:tcPr>
          <w:p w14:paraId="2C866B76" w14:textId="360E9528" w:rsidR="00204DC6" w:rsidRDefault="006F5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04DC6" w14:paraId="2DD7E87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37A0DA1" w14:textId="41B29A59" w:rsidR="00204DC6" w:rsidRDefault="000367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7C699787" w14:textId="7401F25F" w:rsidR="00204DC6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国际投资环境</w:t>
            </w:r>
          </w:p>
        </w:tc>
        <w:tc>
          <w:tcPr>
            <w:tcW w:w="2766" w:type="dxa"/>
            <w:vAlign w:val="center"/>
          </w:tcPr>
          <w:p w14:paraId="79E6FF2A" w14:textId="1BBCD71A" w:rsidR="00204DC6" w:rsidRDefault="006F5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0367DF" w14:paraId="319E9DF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72A96E6" w14:textId="2B8F7C22" w:rsidR="000367DF" w:rsidRDefault="000367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17EBEC52" w14:textId="7C54D371" w:rsidR="000367DF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国际投资风险</w:t>
            </w:r>
          </w:p>
        </w:tc>
        <w:tc>
          <w:tcPr>
            <w:tcW w:w="2766" w:type="dxa"/>
            <w:vAlign w:val="center"/>
          </w:tcPr>
          <w:p w14:paraId="50D5B571" w14:textId="19D65482" w:rsidR="000367DF" w:rsidRDefault="000E13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0367DF" w14:paraId="1138A4A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30EDAAB" w14:textId="3A99ED55" w:rsidR="000367DF" w:rsidRDefault="000367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0BE785D3" w14:textId="0E88295C" w:rsidR="000367DF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国际投资政策管理</w:t>
            </w:r>
          </w:p>
        </w:tc>
        <w:tc>
          <w:tcPr>
            <w:tcW w:w="2766" w:type="dxa"/>
            <w:vAlign w:val="center"/>
          </w:tcPr>
          <w:p w14:paraId="4C05AFDE" w14:textId="4E74C2BD" w:rsidR="000367DF" w:rsidRDefault="000E13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367DF" w14:paraId="6263CDF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7B6A4A7" w14:textId="3E32AC92" w:rsidR="000367DF" w:rsidRDefault="000367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14:paraId="74D760B9" w14:textId="5EF9EBAD" w:rsidR="000367DF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国际投资法规管理</w:t>
            </w:r>
          </w:p>
        </w:tc>
        <w:tc>
          <w:tcPr>
            <w:tcW w:w="2766" w:type="dxa"/>
            <w:vAlign w:val="center"/>
          </w:tcPr>
          <w:p w14:paraId="05A6930B" w14:textId="705F9962" w:rsidR="000367DF" w:rsidRDefault="000E13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367DF" w14:paraId="1909E47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2EC8EE6" w14:textId="39133CF3" w:rsidR="000367DF" w:rsidRDefault="000367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14:paraId="28330C2F" w14:textId="4B8CB701" w:rsidR="000367DF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B26BB">
              <w:rPr>
                <w:rFonts w:ascii="宋体" w:eastAsia="宋体" w:hAnsi="宋体" w:hint="eastAsia"/>
              </w:rPr>
              <w:t>中国利用外资</w:t>
            </w:r>
          </w:p>
        </w:tc>
        <w:tc>
          <w:tcPr>
            <w:tcW w:w="2766" w:type="dxa"/>
            <w:vAlign w:val="center"/>
          </w:tcPr>
          <w:p w14:paraId="49673FDD" w14:textId="1E8C44CE" w:rsidR="000367DF" w:rsidRDefault="000E13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367DF" w14:paraId="51312A4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B1F14BA" w14:textId="3215FCF0" w:rsidR="000367DF" w:rsidRDefault="000367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2765" w:type="dxa"/>
            <w:vAlign w:val="center"/>
          </w:tcPr>
          <w:p w14:paraId="226B1816" w14:textId="1978A1A2" w:rsidR="000367DF" w:rsidRDefault="009B26B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中国对外投资</w:t>
            </w:r>
          </w:p>
        </w:tc>
        <w:tc>
          <w:tcPr>
            <w:tcW w:w="2766" w:type="dxa"/>
            <w:vAlign w:val="center"/>
          </w:tcPr>
          <w:p w14:paraId="0187C8DB" w14:textId="06386496" w:rsidR="000367DF" w:rsidRDefault="000E13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4EFE00F6" w14:textId="1C78EF7D" w:rsidR="00204DC6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177AE25" w14:textId="3C697408" w:rsidR="00204DC6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204DC6" w14:paraId="3A8C13E8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7606D92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795879B7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52425A90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56993488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4E8126AA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4BB518C1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7D838B83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7D059C" w14:paraId="640EF3C9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AE473BD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</w:tcPr>
          <w:p w14:paraId="1938E5F1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6D9FE95" w14:textId="6452283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B26BB">
              <w:rPr>
                <w:rFonts w:ascii="宋体" w:eastAsia="宋体" w:hAnsi="宋体" w:hint="eastAsia"/>
              </w:rPr>
              <w:t>国际投资概述</w:t>
            </w:r>
          </w:p>
        </w:tc>
        <w:tc>
          <w:tcPr>
            <w:tcW w:w="1145" w:type="dxa"/>
            <w:vAlign w:val="center"/>
          </w:tcPr>
          <w:p w14:paraId="64085E29" w14:textId="66501742" w:rsidR="007D059C" w:rsidRDefault="002E53C9" w:rsidP="002E53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E53C9">
              <w:rPr>
                <w:rFonts w:ascii="宋体" w:eastAsia="宋体" w:hAnsi="宋体" w:hint="eastAsia"/>
                <w:szCs w:val="21"/>
              </w:rPr>
              <w:t>国际投资的基本概念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2E53C9">
              <w:rPr>
                <w:rFonts w:ascii="宋体" w:eastAsia="宋体" w:hAnsi="宋体" w:hint="eastAsia"/>
                <w:szCs w:val="21"/>
              </w:rPr>
              <w:t>国际投资产生与发展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2E53C9">
              <w:rPr>
                <w:rFonts w:ascii="宋体" w:eastAsia="宋体" w:hAnsi="宋体" w:hint="eastAsia"/>
                <w:szCs w:val="21"/>
              </w:rPr>
              <w:t>国际投资学基本范畴</w:t>
            </w:r>
          </w:p>
        </w:tc>
        <w:tc>
          <w:tcPr>
            <w:tcW w:w="1145" w:type="dxa"/>
            <w:vAlign w:val="center"/>
          </w:tcPr>
          <w:p w14:paraId="30114867" w14:textId="2283FABD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2135469" w14:textId="39C291A3" w:rsidR="007D059C" w:rsidRDefault="00BF017B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案例分析</w:t>
            </w:r>
            <w:r w:rsidRPr="00594D2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国际投资不断发展的原因</w:t>
            </w:r>
          </w:p>
        </w:tc>
        <w:tc>
          <w:tcPr>
            <w:tcW w:w="904" w:type="dxa"/>
            <w:vAlign w:val="center"/>
          </w:tcPr>
          <w:p w14:paraId="5A9A1470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441B495C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CAB63D3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929" w:type="dxa"/>
          </w:tcPr>
          <w:p w14:paraId="46216E84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B99A821" w14:textId="3EDDAAAF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B26BB">
              <w:rPr>
                <w:rFonts w:ascii="宋体" w:eastAsia="宋体" w:hAnsi="宋体" w:hint="eastAsia"/>
              </w:rPr>
              <w:t>国际投资理论</w:t>
            </w:r>
          </w:p>
        </w:tc>
        <w:tc>
          <w:tcPr>
            <w:tcW w:w="1145" w:type="dxa"/>
            <w:vAlign w:val="center"/>
          </w:tcPr>
          <w:p w14:paraId="20D3BC3A" w14:textId="0C7263CE" w:rsidR="007D059C" w:rsidRDefault="001D138E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hint="eastAsia"/>
              </w:rPr>
              <w:t>国际直接投资理论；国际</w:t>
            </w:r>
            <w:r>
              <w:rPr>
                <w:rFonts w:ascii="仿宋" w:eastAsia="仿宋" w:hAnsi="仿宋" w:hint="eastAsia"/>
              </w:rPr>
              <w:lastRenderedPageBreak/>
              <w:t>间接投资理论</w:t>
            </w:r>
          </w:p>
        </w:tc>
        <w:tc>
          <w:tcPr>
            <w:tcW w:w="1145" w:type="dxa"/>
            <w:vAlign w:val="center"/>
          </w:tcPr>
          <w:p w14:paraId="75E8C66C" w14:textId="3C36ED1E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386" w:type="dxa"/>
            <w:vAlign w:val="center"/>
          </w:tcPr>
          <w:p w14:paraId="7E1116C4" w14:textId="17D1468F" w:rsidR="007D059C" w:rsidRDefault="00BF017B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685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运用国际投资理论分析国际投资现象</w:t>
            </w:r>
          </w:p>
        </w:tc>
        <w:tc>
          <w:tcPr>
            <w:tcW w:w="904" w:type="dxa"/>
            <w:vAlign w:val="center"/>
          </w:tcPr>
          <w:p w14:paraId="70A34F04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6C04BF4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5DA2077" w14:textId="5D7EEF35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7D059C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</w:tcPr>
          <w:p w14:paraId="7C1C7175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A399BD9" w14:textId="58E9DA35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B26BB">
              <w:rPr>
                <w:rFonts w:ascii="宋体" w:eastAsia="宋体" w:hAnsi="宋体" w:hint="eastAsia"/>
              </w:rPr>
              <w:t>国际直接投资</w:t>
            </w:r>
          </w:p>
        </w:tc>
        <w:tc>
          <w:tcPr>
            <w:tcW w:w="1145" w:type="dxa"/>
            <w:vAlign w:val="center"/>
          </w:tcPr>
          <w:p w14:paraId="3F1CC7E5" w14:textId="494EA066" w:rsidR="007D059C" w:rsidRPr="00EF3954" w:rsidRDefault="001D138E" w:rsidP="001D13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F3954">
              <w:rPr>
                <w:rFonts w:ascii="宋体" w:eastAsia="宋体" w:hAnsi="宋体" w:hint="eastAsia"/>
              </w:rPr>
              <w:t>国际直接投资的股权参与；国际直接投资的非股权参与</w:t>
            </w:r>
          </w:p>
        </w:tc>
        <w:tc>
          <w:tcPr>
            <w:tcW w:w="1145" w:type="dxa"/>
            <w:vAlign w:val="center"/>
          </w:tcPr>
          <w:p w14:paraId="4E2D83E4" w14:textId="2233642D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4329AAA7" w14:textId="029FD76B" w:rsidR="007D059C" w:rsidRDefault="00557E97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比较</w:t>
            </w:r>
            <w:r w:rsidRPr="003A13D3">
              <w:rPr>
                <w:rFonts w:ascii="宋体" w:eastAsia="宋体" w:hAnsi="宋体" w:hint="eastAsia"/>
                <w:szCs w:val="21"/>
              </w:rPr>
              <w:t>国际直接投资的股权参与</w:t>
            </w:r>
            <w:r>
              <w:rPr>
                <w:rFonts w:ascii="宋体" w:eastAsia="宋体" w:hAnsi="宋体" w:hint="eastAsia"/>
                <w:szCs w:val="21"/>
              </w:rPr>
              <w:t>和非股权参与</w:t>
            </w:r>
          </w:p>
        </w:tc>
        <w:tc>
          <w:tcPr>
            <w:tcW w:w="904" w:type="dxa"/>
            <w:vAlign w:val="center"/>
          </w:tcPr>
          <w:p w14:paraId="3084A6EE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321CFE3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D2A867F" w14:textId="1D622E67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</w:tcPr>
          <w:p w14:paraId="3376741A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250EB99" w14:textId="73C31B98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B26BB">
              <w:rPr>
                <w:rFonts w:ascii="宋体" w:eastAsia="宋体" w:hAnsi="宋体" w:hint="eastAsia"/>
              </w:rPr>
              <w:t>跨国公司</w:t>
            </w:r>
          </w:p>
        </w:tc>
        <w:tc>
          <w:tcPr>
            <w:tcW w:w="1145" w:type="dxa"/>
            <w:vAlign w:val="center"/>
          </w:tcPr>
          <w:p w14:paraId="556B4AD6" w14:textId="578DB3E8" w:rsidR="007D059C" w:rsidRPr="00EF3954" w:rsidRDefault="001D138E" w:rsidP="001D138E">
            <w:pPr>
              <w:rPr>
                <w:rFonts w:ascii="宋体" w:eastAsia="宋体" w:hAnsi="宋体"/>
                <w:szCs w:val="21"/>
              </w:rPr>
            </w:pPr>
            <w:r w:rsidRPr="00EF3954">
              <w:rPr>
                <w:rFonts w:ascii="宋体" w:eastAsia="宋体" w:hAnsi="宋体" w:hint="eastAsia"/>
              </w:rPr>
              <w:t>跨国公司产生与发展；跨国公司组织结构和经营战略；跨国公司投资与世界经济</w:t>
            </w:r>
          </w:p>
        </w:tc>
        <w:tc>
          <w:tcPr>
            <w:tcW w:w="1145" w:type="dxa"/>
            <w:vAlign w:val="center"/>
          </w:tcPr>
          <w:p w14:paraId="1022D00F" w14:textId="69ABBF0F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22947A89" w14:textId="565646F0" w:rsidR="007D059C" w:rsidRDefault="0028299A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分析</w:t>
            </w:r>
            <w:r w:rsidRPr="00357043">
              <w:rPr>
                <w:rFonts w:ascii="宋体" w:eastAsia="宋体" w:hAnsi="宋体" w:hint="eastAsia"/>
                <w:szCs w:val="21"/>
              </w:rPr>
              <w:t>跨国公司投资与世界经济</w:t>
            </w: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904" w:type="dxa"/>
            <w:vAlign w:val="center"/>
          </w:tcPr>
          <w:p w14:paraId="352D9E41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08615490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1D50DB86" w14:textId="3B0E7B80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</w:tcPr>
          <w:p w14:paraId="420253DC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E57F0E4" w14:textId="1F0694C6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国际间接投资</w:t>
            </w:r>
          </w:p>
        </w:tc>
        <w:tc>
          <w:tcPr>
            <w:tcW w:w="1145" w:type="dxa"/>
            <w:vAlign w:val="center"/>
          </w:tcPr>
          <w:p w14:paraId="3EC15017" w14:textId="7E3DBA49" w:rsidR="007D059C" w:rsidRDefault="00D1685F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国际债券；国际股票</w:t>
            </w:r>
          </w:p>
        </w:tc>
        <w:tc>
          <w:tcPr>
            <w:tcW w:w="1145" w:type="dxa"/>
            <w:vAlign w:val="center"/>
          </w:tcPr>
          <w:p w14:paraId="192A668A" w14:textId="7CCD977C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0AAC69FE" w14:textId="6AC1A93F" w:rsidR="007D059C" w:rsidRDefault="0028299A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分析</w:t>
            </w:r>
            <w:r w:rsidRPr="00E43BF5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中国证券市场的开放</w:t>
            </w:r>
          </w:p>
        </w:tc>
        <w:tc>
          <w:tcPr>
            <w:tcW w:w="904" w:type="dxa"/>
            <w:vAlign w:val="center"/>
          </w:tcPr>
          <w:p w14:paraId="136AEF0C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1D44361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8641862" w14:textId="13F9974F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929" w:type="dxa"/>
          </w:tcPr>
          <w:p w14:paraId="23083E72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E5062E6" w14:textId="5A8641D3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跨国金融机构</w:t>
            </w:r>
          </w:p>
        </w:tc>
        <w:tc>
          <w:tcPr>
            <w:tcW w:w="1145" w:type="dxa"/>
            <w:vAlign w:val="center"/>
          </w:tcPr>
          <w:p w14:paraId="3CEECFF8" w14:textId="0F8EBB9C" w:rsidR="007D059C" w:rsidRPr="005458CD" w:rsidRDefault="00AA09D4" w:rsidP="00AA09D4">
            <w:pPr>
              <w:rPr>
                <w:rFonts w:ascii="宋体" w:eastAsia="宋体" w:hAnsi="宋体"/>
                <w:szCs w:val="24"/>
              </w:rPr>
            </w:pPr>
            <w:r w:rsidRPr="005458CD">
              <w:rPr>
                <w:rFonts w:ascii="宋体" w:eastAsia="宋体" w:hAnsi="宋体" w:hint="eastAsia"/>
              </w:rPr>
              <w:t>跨国银行；非银行跨国金融机构；跨国金融机构与跨国公司、金融风险的关系</w:t>
            </w:r>
          </w:p>
        </w:tc>
        <w:tc>
          <w:tcPr>
            <w:tcW w:w="1145" w:type="dxa"/>
            <w:vAlign w:val="center"/>
          </w:tcPr>
          <w:p w14:paraId="30AD42B3" w14:textId="7639659B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01E48C32" w14:textId="4934C251" w:rsidR="007D059C" w:rsidRDefault="0028299A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分析</w:t>
            </w:r>
            <w:r w:rsidRPr="00954F8B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跨国金融机构最新发展动态</w:t>
            </w:r>
          </w:p>
        </w:tc>
        <w:tc>
          <w:tcPr>
            <w:tcW w:w="904" w:type="dxa"/>
            <w:vAlign w:val="center"/>
          </w:tcPr>
          <w:p w14:paraId="37E3125C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4C75B2A5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81940F4" w14:textId="5AB69B35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929" w:type="dxa"/>
          </w:tcPr>
          <w:p w14:paraId="5BDDC3F4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5B35662" w14:textId="7BE4ADE6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国际投资环境</w:t>
            </w:r>
          </w:p>
        </w:tc>
        <w:tc>
          <w:tcPr>
            <w:tcW w:w="1145" w:type="dxa"/>
            <w:vAlign w:val="center"/>
          </w:tcPr>
          <w:p w14:paraId="2C05D946" w14:textId="350B59DB" w:rsidR="007D059C" w:rsidRPr="005458CD" w:rsidRDefault="001476BB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458CD">
              <w:rPr>
                <w:rFonts w:ascii="宋体" w:eastAsia="宋体" w:hAnsi="宋体" w:hint="eastAsia"/>
                <w:color w:val="000000"/>
                <w:szCs w:val="21"/>
              </w:rPr>
              <w:t>国际投资环境主要内容；</w:t>
            </w:r>
            <w:r w:rsidRPr="005458CD">
              <w:rPr>
                <w:rFonts w:ascii="宋体" w:eastAsia="宋体" w:hAnsi="宋体" w:hint="eastAsia"/>
              </w:rPr>
              <w:t>国际投资环境评价</w:t>
            </w:r>
          </w:p>
        </w:tc>
        <w:tc>
          <w:tcPr>
            <w:tcW w:w="1145" w:type="dxa"/>
            <w:vAlign w:val="center"/>
          </w:tcPr>
          <w:p w14:paraId="776D2CF1" w14:textId="12FBEB5D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32620393" w14:textId="13B16243" w:rsidR="007D059C" w:rsidRDefault="0088285E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771D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评价相关国家或地区投资环境</w:t>
            </w:r>
          </w:p>
        </w:tc>
        <w:tc>
          <w:tcPr>
            <w:tcW w:w="904" w:type="dxa"/>
            <w:vAlign w:val="center"/>
          </w:tcPr>
          <w:p w14:paraId="752FF923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0D200F0A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3BCCB464" w14:textId="55A91F3E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929" w:type="dxa"/>
          </w:tcPr>
          <w:p w14:paraId="37313E24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729AE70" w14:textId="0EF0594D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国际投资风险</w:t>
            </w:r>
          </w:p>
        </w:tc>
        <w:tc>
          <w:tcPr>
            <w:tcW w:w="1145" w:type="dxa"/>
            <w:vAlign w:val="center"/>
          </w:tcPr>
          <w:p w14:paraId="1515E3D8" w14:textId="01EC6459" w:rsidR="007D059C" w:rsidRPr="005458CD" w:rsidRDefault="001476BB" w:rsidP="00C50DF4">
            <w:pPr>
              <w:rPr>
                <w:rFonts w:ascii="宋体" w:eastAsia="宋体" w:hAnsi="宋体"/>
                <w:szCs w:val="21"/>
              </w:rPr>
            </w:pPr>
            <w:r w:rsidRPr="005458CD">
              <w:rPr>
                <w:rFonts w:ascii="宋体" w:eastAsia="宋体" w:hAnsi="宋体" w:hint="eastAsia"/>
              </w:rPr>
              <w:t>政治风险管理</w:t>
            </w:r>
            <w:r w:rsidR="00C50DF4" w:rsidRPr="005458CD">
              <w:rPr>
                <w:rFonts w:ascii="宋体" w:eastAsia="宋体" w:hAnsi="宋体" w:hint="eastAsia"/>
              </w:rPr>
              <w:t>；</w:t>
            </w:r>
            <w:r w:rsidRPr="005458CD">
              <w:rPr>
                <w:rFonts w:ascii="宋体" w:eastAsia="宋体" w:hAnsi="宋体" w:hint="eastAsia"/>
              </w:rPr>
              <w:t>经营风险管理</w:t>
            </w:r>
            <w:r w:rsidR="00C50DF4" w:rsidRPr="005458CD">
              <w:rPr>
                <w:rFonts w:ascii="宋体" w:eastAsia="宋体" w:hAnsi="宋体" w:hint="eastAsia"/>
              </w:rPr>
              <w:t>；</w:t>
            </w:r>
            <w:r w:rsidRPr="005458CD">
              <w:rPr>
                <w:rFonts w:ascii="宋体" w:eastAsia="宋体" w:hAnsi="宋体" w:hint="eastAsia"/>
              </w:rPr>
              <w:t>外汇风险管理</w:t>
            </w:r>
          </w:p>
        </w:tc>
        <w:tc>
          <w:tcPr>
            <w:tcW w:w="1145" w:type="dxa"/>
            <w:vAlign w:val="center"/>
          </w:tcPr>
          <w:p w14:paraId="03D29157" w14:textId="65811298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401E6F1A" w14:textId="4A089E9C" w:rsidR="007D059C" w:rsidRDefault="00DB2C63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5F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识别、应对相关国家或地区投资风险</w:t>
            </w:r>
          </w:p>
        </w:tc>
        <w:tc>
          <w:tcPr>
            <w:tcW w:w="904" w:type="dxa"/>
            <w:vAlign w:val="center"/>
          </w:tcPr>
          <w:p w14:paraId="6A9910A2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1BA3AE37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9B707DC" w14:textId="7A3E4B8C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29" w:type="dxa"/>
          </w:tcPr>
          <w:p w14:paraId="0DB56FA5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488D5ED" w14:textId="359EA57B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国际投资政策管理</w:t>
            </w:r>
          </w:p>
        </w:tc>
        <w:tc>
          <w:tcPr>
            <w:tcW w:w="1145" w:type="dxa"/>
            <w:vAlign w:val="center"/>
          </w:tcPr>
          <w:p w14:paraId="1083956E" w14:textId="08C48AF5" w:rsidR="007D059C" w:rsidRPr="005458CD" w:rsidRDefault="00573C92" w:rsidP="00573C92">
            <w:pPr>
              <w:rPr>
                <w:rFonts w:ascii="宋体" w:eastAsia="宋体" w:hAnsi="宋体"/>
                <w:szCs w:val="21"/>
              </w:rPr>
            </w:pPr>
            <w:r w:rsidRPr="005458CD">
              <w:rPr>
                <w:rFonts w:ascii="宋体" w:eastAsia="宋体" w:hAnsi="宋体" w:hint="eastAsia"/>
              </w:rPr>
              <w:t>国际投资效应分析；东道国国际投资政策；投资国国际投资政策</w:t>
            </w:r>
          </w:p>
        </w:tc>
        <w:tc>
          <w:tcPr>
            <w:tcW w:w="1145" w:type="dxa"/>
            <w:vAlign w:val="center"/>
          </w:tcPr>
          <w:p w14:paraId="23085682" w14:textId="23B339D2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11EB7FE3" w14:textId="45C763C4" w:rsidR="007D059C" w:rsidRDefault="00407F9E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D5EC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分析完善相关国家或地区投资政策</w:t>
            </w:r>
          </w:p>
        </w:tc>
        <w:tc>
          <w:tcPr>
            <w:tcW w:w="904" w:type="dxa"/>
            <w:vAlign w:val="center"/>
          </w:tcPr>
          <w:p w14:paraId="1295E5F5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581D3A8C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7A1D883" w14:textId="704D19D5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</w:tcPr>
          <w:p w14:paraId="46FBF9A6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BA529E6" w14:textId="223F369A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国际投资法规管理</w:t>
            </w:r>
          </w:p>
        </w:tc>
        <w:tc>
          <w:tcPr>
            <w:tcW w:w="1145" w:type="dxa"/>
            <w:vAlign w:val="center"/>
          </w:tcPr>
          <w:p w14:paraId="1A45392B" w14:textId="0FB10C3E" w:rsidR="007D059C" w:rsidRPr="005458CD" w:rsidRDefault="008E63BE" w:rsidP="008E63BE">
            <w:pPr>
              <w:rPr>
                <w:rFonts w:ascii="宋体" w:eastAsia="宋体" w:hAnsi="宋体"/>
                <w:szCs w:val="21"/>
              </w:rPr>
            </w:pPr>
            <w:r w:rsidRPr="005458CD">
              <w:rPr>
                <w:rFonts w:ascii="宋体" w:eastAsia="宋体" w:hAnsi="宋体" w:hint="eastAsia"/>
              </w:rPr>
              <w:t>国际直接投资法规；国际间接投资法规；国际投资争端的解决</w:t>
            </w:r>
          </w:p>
        </w:tc>
        <w:tc>
          <w:tcPr>
            <w:tcW w:w="1145" w:type="dxa"/>
            <w:vAlign w:val="center"/>
          </w:tcPr>
          <w:p w14:paraId="6CAEED93" w14:textId="2DBDF6A5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0DDD2122" w14:textId="38233AA2" w:rsidR="007D059C" w:rsidRDefault="00407F9E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7643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识别、解决相关国家或地区投资争端</w:t>
            </w:r>
          </w:p>
        </w:tc>
        <w:tc>
          <w:tcPr>
            <w:tcW w:w="904" w:type="dxa"/>
            <w:vAlign w:val="center"/>
          </w:tcPr>
          <w:p w14:paraId="774CCB39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661CFEBC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2F45379" w14:textId="6445C698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</w:tcPr>
          <w:p w14:paraId="123300A2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9ABF8C1" w14:textId="6E1E8065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B26BB">
              <w:rPr>
                <w:rFonts w:ascii="宋体" w:eastAsia="宋体" w:hAnsi="宋体" w:hint="eastAsia"/>
              </w:rPr>
              <w:t>中国利用外资</w:t>
            </w:r>
          </w:p>
        </w:tc>
        <w:tc>
          <w:tcPr>
            <w:tcW w:w="1145" w:type="dxa"/>
            <w:vAlign w:val="center"/>
          </w:tcPr>
          <w:p w14:paraId="6572DCE7" w14:textId="3EBCE5B6" w:rsidR="007D059C" w:rsidRDefault="003C4271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95333">
              <w:rPr>
                <w:rFonts w:ascii="宋体" w:eastAsia="宋体" w:hAnsi="宋体" w:hint="eastAsia"/>
                <w:szCs w:val="21"/>
              </w:rPr>
              <w:t>中国利用外资概况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E95333">
              <w:rPr>
                <w:rFonts w:ascii="宋体" w:eastAsia="宋体" w:hAnsi="宋体"/>
                <w:szCs w:val="21"/>
              </w:rPr>
              <w:t>中国利用外商直接投资</w:t>
            </w:r>
          </w:p>
        </w:tc>
        <w:tc>
          <w:tcPr>
            <w:tcW w:w="1145" w:type="dxa"/>
            <w:vAlign w:val="center"/>
          </w:tcPr>
          <w:p w14:paraId="02916D21" w14:textId="6BABEB1C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0142AFC" w14:textId="79B0FAFF" w:rsidR="007D059C" w:rsidRDefault="00AF5F04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分析</w:t>
            </w:r>
            <w:r w:rsidRPr="00171F07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新时期外资在中国面临的挑战、机遇和对策</w:t>
            </w:r>
          </w:p>
        </w:tc>
        <w:tc>
          <w:tcPr>
            <w:tcW w:w="904" w:type="dxa"/>
            <w:vAlign w:val="center"/>
          </w:tcPr>
          <w:p w14:paraId="40C1CE88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059C" w14:paraId="5CEDF175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9FFCEF5" w14:textId="3DF8E947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</w:tcPr>
          <w:p w14:paraId="15B37575" w14:textId="77777777" w:rsidR="007D059C" w:rsidRDefault="007D059C" w:rsidP="007D059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0ADC4ED" w14:textId="2330835A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中国对外投资</w:t>
            </w:r>
          </w:p>
        </w:tc>
        <w:tc>
          <w:tcPr>
            <w:tcW w:w="1145" w:type="dxa"/>
            <w:vAlign w:val="center"/>
          </w:tcPr>
          <w:p w14:paraId="45686D26" w14:textId="129B6885" w:rsidR="007D059C" w:rsidRPr="003C4271" w:rsidRDefault="003C4271" w:rsidP="003C427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1726B2">
              <w:rPr>
                <w:rFonts w:ascii="宋体" w:eastAsia="宋体" w:hAnsi="宋体" w:hint="eastAsia"/>
                <w:szCs w:val="21"/>
              </w:rPr>
              <w:t>中国对外投资发展阶段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1726B2">
              <w:rPr>
                <w:rFonts w:ascii="宋体" w:eastAsia="宋体" w:hAnsi="宋体"/>
                <w:szCs w:val="21"/>
              </w:rPr>
              <w:t>中国对外投资战略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1726B2">
              <w:rPr>
                <w:rFonts w:ascii="宋体" w:eastAsia="宋体" w:hAnsi="宋体"/>
                <w:szCs w:val="21"/>
              </w:rPr>
              <w:t>中国对外投资管理</w:t>
            </w:r>
          </w:p>
        </w:tc>
        <w:tc>
          <w:tcPr>
            <w:tcW w:w="1145" w:type="dxa"/>
            <w:vAlign w:val="center"/>
          </w:tcPr>
          <w:p w14:paraId="5230155C" w14:textId="3D6782D7" w:rsidR="007D059C" w:rsidRDefault="006F52D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19B03A00" w14:textId="108F4D5A" w:rsidR="007D059C" w:rsidRDefault="00AF5F04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分析</w:t>
            </w:r>
            <w:r w:rsidRPr="00990291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中国对外投资存在问题与对策</w:t>
            </w:r>
          </w:p>
        </w:tc>
        <w:tc>
          <w:tcPr>
            <w:tcW w:w="904" w:type="dxa"/>
            <w:vAlign w:val="center"/>
          </w:tcPr>
          <w:p w14:paraId="18ADC1BB" w14:textId="77777777" w:rsidR="007D059C" w:rsidRDefault="007D059C" w:rsidP="007D05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CDC7CC1" w14:textId="7102B056" w:rsidR="00204DC6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FCEB536" w14:textId="77777777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B6D1B">
        <w:rPr>
          <w:rFonts w:ascii="宋体" w:eastAsia="宋体" w:hAnsi="宋体" w:hint="eastAsia"/>
        </w:rPr>
        <w:t>教材：</w:t>
      </w:r>
    </w:p>
    <w:p w14:paraId="180AD407" w14:textId="24BBC4C2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B6D1B">
        <w:rPr>
          <w:rFonts w:ascii="宋体" w:eastAsia="宋体" w:hAnsi="宋体" w:hint="eastAsia"/>
        </w:rPr>
        <w:t>杨晔、</w:t>
      </w:r>
      <w:r>
        <w:rPr>
          <w:rFonts w:ascii="宋体" w:eastAsia="宋体" w:hAnsi="宋体" w:hint="eastAsia"/>
        </w:rPr>
        <w:t>汪若君</w:t>
      </w:r>
      <w:r w:rsidRPr="00AB6D1B">
        <w:rPr>
          <w:rFonts w:ascii="宋体" w:eastAsia="宋体" w:hAnsi="宋体" w:hint="eastAsia"/>
        </w:rPr>
        <w:t>，国际投资学</w:t>
      </w:r>
      <w:r w:rsidR="00B3484B">
        <w:rPr>
          <w:rFonts w:ascii="宋体" w:eastAsia="宋体" w:hAnsi="宋体" w:hint="eastAsia"/>
        </w:rPr>
        <w:t>第6版</w:t>
      </w:r>
      <w:r w:rsidRPr="00AB6D1B">
        <w:rPr>
          <w:rFonts w:ascii="宋体" w:eastAsia="宋体" w:hAnsi="宋体" w:hint="eastAsia"/>
        </w:rPr>
        <w:t>，上海财经大学出版社，</w:t>
      </w:r>
      <w:r w:rsidRPr="00AB6D1B">
        <w:rPr>
          <w:rFonts w:ascii="宋体" w:eastAsia="宋体" w:hAnsi="宋体"/>
        </w:rPr>
        <w:t>20</w:t>
      </w:r>
      <w:r>
        <w:rPr>
          <w:rFonts w:ascii="宋体" w:eastAsia="宋体" w:hAnsi="宋体"/>
        </w:rPr>
        <w:t>21</w:t>
      </w:r>
      <w:r w:rsidRPr="00AB6D1B">
        <w:rPr>
          <w:rFonts w:ascii="宋体" w:eastAsia="宋体" w:hAnsi="宋体"/>
        </w:rPr>
        <w:t>年。</w:t>
      </w:r>
    </w:p>
    <w:p w14:paraId="7274CA3C" w14:textId="77777777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B6D1B">
        <w:rPr>
          <w:rFonts w:ascii="宋体" w:eastAsia="宋体" w:hAnsi="宋体" w:hint="eastAsia"/>
        </w:rPr>
        <w:t>参考书目：</w:t>
      </w:r>
    </w:p>
    <w:p w14:paraId="057F5AC2" w14:textId="17E85E94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1. </w:t>
      </w:r>
      <w:r w:rsidRPr="00AB6D1B">
        <w:rPr>
          <w:rFonts w:ascii="宋体" w:eastAsia="宋体" w:hAnsi="宋体"/>
        </w:rPr>
        <w:t>任淮秀，国际投资学，中国人民大学出版社，2011年。</w:t>
      </w:r>
    </w:p>
    <w:p w14:paraId="01C97ACE" w14:textId="26CA04E6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Pr="00AB6D1B">
        <w:rPr>
          <w:rFonts w:ascii="宋体" w:eastAsia="宋体" w:hAnsi="宋体"/>
        </w:rPr>
        <w:t xml:space="preserve"> 阎敏，国际投资学，清华大学出版社，2015年。</w:t>
      </w:r>
    </w:p>
    <w:p w14:paraId="2978D866" w14:textId="011A08D5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Pr="00AB6D1B">
        <w:rPr>
          <w:rFonts w:ascii="宋体" w:eastAsia="宋体" w:hAnsi="宋体"/>
        </w:rPr>
        <w:t xml:space="preserve"> 卢进勇等，国际投资学，北京大学出版社，2017年。</w:t>
      </w:r>
    </w:p>
    <w:p w14:paraId="1C12974D" w14:textId="66CE9D9B" w:rsidR="00AB6D1B" w:rsidRPr="00AB6D1B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Pr="00AB6D1B">
        <w:rPr>
          <w:rFonts w:ascii="宋体" w:eastAsia="宋体" w:hAnsi="宋体"/>
        </w:rPr>
        <w:t xml:space="preserve"> 赵蓓文，国际投资学国际理论前沿，上海社会科学出版社，2017年。</w:t>
      </w:r>
    </w:p>
    <w:p w14:paraId="1F462D47" w14:textId="2812546B" w:rsidR="00204DC6" w:rsidRDefault="00AB6D1B" w:rsidP="00AB6D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5. </w:t>
      </w:r>
      <w:r w:rsidRPr="00AB6D1B">
        <w:rPr>
          <w:rFonts w:ascii="宋体" w:eastAsia="宋体" w:hAnsi="宋体"/>
        </w:rPr>
        <w:t>孔淑红，国际投资学，对外经济贸易大学出版社，2019年。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6243B24A" w14:textId="2A8A5979" w:rsidR="00204DC6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 xml:space="preserve">七、教学方法 </w:t>
      </w:r>
    </w:p>
    <w:p w14:paraId="53185146" w14:textId="77777777" w:rsidR="00496977" w:rsidRDefault="00496977" w:rsidP="004969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66F2BA87" w14:textId="77777777" w:rsidR="00496977" w:rsidRDefault="00496977" w:rsidP="004969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08EAAD8E" w14:textId="0343F152" w:rsidR="00496977" w:rsidRDefault="00496977" w:rsidP="004969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5424CD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2E10D244" w14:textId="608D9175" w:rsidR="00496977" w:rsidRDefault="00496977" w:rsidP="004969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5424CD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56F4EB1F" w14:textId="321217F7" w:rsidR="004E47F5" w:rsidRDefault="00496977" w:rsidP="004969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="005424CD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 xml:space="preserve">案例分析法：通过案例解读、案例问题回答，提高学生理论知识运用能力。 </w:t>
      </w:r>
      <w:r w:rsidR="004E47F5">
        <w:rPr>
          <w:rFonts w:ascii="宋体" w:eastAsia="宋体" w:hAnsi="宋体"/>
        </w:rPr>
        <w:t xml:space="preserve"> </w:t>
      </w:r>
    </w:p>
    <w:p w14:paraId="6B99B111" w14:textId="7573A2E7" w:rsidR="00204DC6" w:rsidRDefault="00000000" w:rsidP="004E47F5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22ABF3C" w14:textId="28E95206" w:rsidR="00204DC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3CF70896" w14:textId="4123D093" w:rsidR="00204DC6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204DC6" w14:paraId="3F61C4B8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C112747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91CB5E4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D7AE9A3" w14:textId="77777777" w:rsidR="00204DC6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326318" w14:paraId="0625FB69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4C48AA8" w14:textId="77777777" w:rsidR="00326318" w:rsidRDefault="00326318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3081145" w14:textId="4F82D89C" w:rsidR="00326318" w:rsidRPr="003A09E0" w:rsidRDefault="003A09E0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3A09E0">
              <w:rPr>
                <w:rFonts w:hAnsi="宋体" w:hint="eastAsia"/>
                <w:bCs/>
              </w:rPr>
              <w:t>国际投资</w:t>
            </w:r>
            <w:r>
              <w:rPr>
                <w:rFonts w:hAnsi="宋体" w:hint="eastAsia"/>
                <w:bCs/>
              </w:rPr>
              <w:t>基本概念、国际投资学基本范畴</w:t>
            </w:r>
          </w:p>
        </w:tc>
        <w:tc>
          <w:tcPr>
            <w:tcW w:w="2849" w:type="dxa"/>
            <w:vAlign w:val="center"/>
          </w:tcPr>
          <w:p w14:paraId="7282C505" w14:textId="77777777" w:rsidR="00326318" w:rsidRDefault="00326318" w:rsidP="00326318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DCD3E10" w14:textId="77777777" w:rsidR="00326318" w:rsidRDefault="00326318" w:rsidP="00326318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78B4D6D" w14:textId="65D2BF5B" w:rsidR="00326318" w:rsidRDefault="00326318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326318" w14:paraId="3626C55F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A2A9015" w14:textId="77777777" w:rsidR="00326318" w:rsidRDefault="00326318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DE66486" w14:textId="04A15A0E" w:rsidR="00326318" w:rsidRPr="003A09E0" w:rsidRDefault="003A09E0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067ED">
              <w:rPr>
                <w:rFonts w:hAnsi="宋体" w:cs="宋体" w:hint="eastAsia"/>
                <w:bCs/>
              </w:rPr>
              <w:t>国际投资理论</w:t>
            </w:r>
            <w:r>
              <w:rPr>
                <w:rFonts w:hAnsi="宋体" w:cs="宋体" w:hint="eastAsia"/>
                <w:bCs/>
              </w:rPr>
              <w:t>和</w:t>
            </w:r>
            <w:r w:rsidRPr="00BE534A">
              <w:rPr>
                <w:rFonts w:hAnsi="宋体" w:cs="宋体" w:hint="eastAsia"/>
                <w:bCs/>
              </w:rPr>
              <w:t>基本技能</w:t>
            </w:r>
          </w:p>
        </w:tc>
        <w:tc>
          <w:tcPr>
            <w:tcW w:w="2849" w:type="dxa"/>
            <w:vAlign w:val="center"/>
          </w:tcPr>
          <w:p w14:paraId="6103F434" w14:textId="77777777" w:rsidR="00326318" w:rsidRDefault="00326318" w:rsidP="00326318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FBC492D" w14:textId="77777777" w:rsidR="00326318" w:rsidRDefault="00326318" w:rsidP="00326318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1AAB3BED" w14:textId="25503ED5" w:rsidR="00326318" w:rsidRDefault="00326318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326318" w14:paraId="6B01365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86E91ED" w14:textId="77777777" w:rsidR="00326318" w:rsidRDefault="00326318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14E0DE5B" w14:textId="6DA73173" w:rsidR="00326318" w:rsidRPr="003A09E0" w:rsidRDefault="003A09E0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中国国际投资实践</w:t>
            </w:r>
          </w:p>
        </w:tc>
        <w:tc>
          <w:tcPr>
            <w:tcW w:w="2849" w:type="dxa"/>
            <w:vAlign w:val="center"/>
          </w:tcPr>
          <w:p w14:paraId="1287320C" w14:textId="77777777" w:rsidR="00326318" w:rsidRDefault="00326318" w:rsidP="00326318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797A078" w14:textId="77777777" w:rsidR="00326318" w:rsidRDefault="00326318" w:rsidP="00326318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11BF17D0" w14:textId="3EF3F895" w:rsidR="00326318" w:rsidRDefault="00326318" w:rsidP="0032631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78A38A0C" w14:textId="142AD47B" w:rsidR="00204DC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34F3E306" w14:textId="4A261C3B" w:rsidR="00204DC6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0B592FFB" w14:textId="12BF8002" w:rsidR="00204DC6" w:rsidRPr="007C1D52" w:rsidRDefault="007C1D52" w:rsidP="007C1D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平时成绩（含考勤、课堂表现与作业）30%，期中考试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0%；期末考试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0%，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779258A4" w14:textId="3315E5B4" w:rsidR="00204DC6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445F8F14" w14:textId="66464B33" w:rsidR="00204DC6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204DC6" w14:paraId="3FAFD595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00C3B7" w14:textId="77777777" w:rsidR="00204DC6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356107F7" w14:textId="77777777" w:rsidR="00204DC6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67B6951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4396B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169B946B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999787A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6318" w14:paraId="62C4F282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7A1993B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D80600C" w14:textId="56B9CECD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1909C" w14:textId="313F688A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7E45B25F" w14:textId="689A3658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52D8D089" w14:textId="2EACAAD7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  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326318" w14:paraId="7062627B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8983DCB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387630C" w14:textId="7F23C15B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F9615" w14:textId="19BDB5C6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715D6B7C" w14:textId="1DF32E32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7F1554E" w14:textId="77777777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6318" w14:paraId="6EBFAC75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968FE06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BE5F10B" w14:textId="153FEFA9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CE3B3" w14:textId="50D9E269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0998266B" w14:textId="51CFC2F1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D0688ED" w14:textId="77777777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65BB560D" w14:textId="31BFC4EF" w:rsidR="00204DC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204DC6" w14:paraId="796F7898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10D8F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7AD202CF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2B390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204DC6" w14:paraId="0B25857A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64E4" w14:textId="77777777" w:rsidR="00204DC6" w:rsidRDefault="00204DC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A76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66B0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7AA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38D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83F2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204DC6" w14:paraId="220BE2CE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5365" w14:textId="77777777" w:rsidR="00204DC6" w:rsidRDefault="00204DC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B65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7B5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8AC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A4E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4AC9" w14:textId="77777777" w:rsidR="00204DC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204DC6" w14:paraId="0BF09F4E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DE3" w14:textId="77777777" w:rsidR="00204DC6" w:rsidRDefault="00204DC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806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764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D6B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6C3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B81B" w14:textId="77777777" w:rsidR="00204DC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326318" w14:paraId="0E348DB5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F5B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9517C7E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DBA" w14:textId="429241D1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4D2497" w:rsidRPr="004D2497">
              <w:rPr>
                <w:rFonts w:ascii="宋体" w:eastAsia="宋体" w:hAnsi="宋体" w:hint="eastAsia"/>
                <w:szCs w:val="21"/>
              </w:rPr>
              <w:t>国际投资基本概念、国际投资学基本范畴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4C7" w14:textId="2851B9F9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4D2497" w:rsidRPr="004D2497">
              <w:rPr>
                <w:rFonts w:ascii="宋体" w:eastAsia="宋体" w:hAnsi="宋体" w:hint="eastAsia"/>
                <w:szCs w:val="21"/>
              </w:rPr>
              <w:t>国际投资基本概念、国际投资学基本范畴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694" w14:textId="724FC3A9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4D2497" w:rsidRPr="004D2497">
              <w:rPr>
                <w:rFonts w:ascii="宋体" w:eastAsia="宋体" w:hAnsi="宋体" w:hint="eastAsia"/>
                <w:szCs w:val="21"/>
              </w:rPr>
              <w:t>国际投资基本概念、国际投资学基本范畴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EE8" w14:textId="45C2E651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4D2497" w:rsidRPr="004D2497">
              <w:rPr>
                <w:rFonts w:ascii="宋体" w:eastAsia="宋体" w:hAnsi="宋体" w:hint="eastAsia"/>
                <w:szCs w:val="21"/>
              </w:rPr>
              <w:t>国际投资基本概念、国际投资学基本范畴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42A" w14:textId="6BF2485B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4D2497" w:rsidRPr="004D2497">
              <w:rPr>
                <w:rFonts w:ascii="宋体" w:eastAsia="宋体" w:hAnsi="宋体" w:hint="eastAsia"/>
                <w:szCs w:val="21"/>
              </w:rPr>
              <w:t>国际投资基本概念、国际投资学基本范畴</w:t>
            </w:r>
          </w:p>
        </w:tc>
      </w:tr>
      <w:tr w:rsidR="00326318" w14:paraId="5DFD294F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231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6B9D670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8DA" w14:textId="67760E6B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并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42F2A" w:rsidRPr="00542F2A">
              <w:rPr>
                <w:rFonts w:ascii="宋体" w:eastAsia="宋体" w:hAnsi="宋体" w:hint="eastAsia"/>
                <w:szCs w:val="21"/>
              </w:rPr>
              <w:t>国际投资理论和基本技能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594" w14:textId="69FB5C47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并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42F2A" w:rsidRPr="00542F2A">
              <w:rPr>
                <w:rFonts w:ascii="宋体" w:eastAsia="宋体" w:hAnsi="宋体" w:hint="eastAsia"/>
                <w:szCs w:val="21"/>
              </w:rPr>
              <w:t>国际投资理论和基本技能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C6B" w14:textId="5FDB56FC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542F2A" w:rsidRPr="00542F2A">
              <w:rPr>
                <w:rFonts w:ascii="宋体" w:eastAsia="宋体" w:hAnsi="宋体" w:hint="eastAsia"/>
                <w:szCs w:val="21"/>
              </w:rPr>
              <w:t>国际投资理论和基本技能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的理解掌握较为准确，但不够深入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63D" w14:textId="5B5EB830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并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42F2A" w:rsidRPr="00542F2A">
              <w:rPr>
                <w:rFonts w:ascii="宋体" w:eastAsia="宋体" w:hAnsi="宋体" w:hint="eastAsia"/>
                <w:szCs w:val="21"/>
              </w:rPr>
              <w:t>国际投资理论和基本技能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541" w14:textId="5FD5D9D7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并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42F2A" w:rsidRPr="00542F2A">
              <w:rPr>
                <w:rFonts w:ascii="宋体" w:eastAsia="宋体" w:hAnsi="宋体" w:hint="eastAsia"/>
                <w:szCs w:val="21"/>
              </w:rPr>
              <w:t>国际投资理论和基本技能</w:t>
            </w:r>
          </w:p>
        </w:tc>
      </w:tr>
      <w:tr w:rsidR="00326318" w14:paraId="1376B522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EB7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B097559" w14:textId="77777777" w:rsidR="00326318" w:rsidRDefault="00326318" w:rsidP="0032631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37C" w14:textId="3312F025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非常全面、准确地分析</w:t>
            </w:r>
            <w:r w:rsidR="00132D01" w:rsidRPr="00132D01">
              <w:rPr>
                <w:rFonts w:ascii="宋体" w:eastAsia="宋体" w:hAnsi="宋体" w:hint="eastAsia"/>
                <w:szCs w:val="21"/>
              </w:rPr>
              <w:t>中国国际投资实践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B80" w14:textId="74C68771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比较全面、准确地分析</w:t>
            </w:r>
            <w:r w:rsidR="00132D01" w:rsidRPr="00132D01">
              <w:rPr>
                <w:rFonts w:ascii="宋体" w:eastAsia="宋体" w:hAnsi="宋体" w:hint="eastAsia"/>
                <w:szCs w:val="21"/>
              </w:rPr>
              <w:t>中国国际投资实践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636" w14:textId="5E607F5D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132D01" w:rsidRPr="00132D01">
              <w:rPr>
                <w:rFonts w:ascii="宋体" w:eastAsia="宋体" w:hAnsi="宋体" w:hint="eastAsia"/>
                <w:szCs w:val="21"/>
              </w:rPr>
              <w:t>中国国际投资实践</w:t>
            </w:r>
            <w:r>
              <w:rPr>
                <w:rFonts w:ascii="宋体" w:eastAsia="宋体" w:hAnsi="宋体" w:hint="eastAsia"/>
                <w:szCs w:val="21"/>
              </w:rPr>
              <w:t>分析较为准确，但不够全面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F838" w14:textId="06C68198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基本正确地分析</w:t>
            </w:r>
            <w:r w:rsidR="00132D01" w:rsidRPr="00132D01">
              <w:rPr>
                <w:rFonts w:ascii="宋体" w:eastAsia="宋体" w:hAnsi="宋体" w:hint="eastAsia"/>
                <w:szCs w:val="21"/>
              </w:rPr>
              <w:t>中国国际投资实践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6E5" w14:textId="5847E475" w:rsidR="00326318" w:rsidRDefault="00326318" w:rsidP="0032631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不能正确分析</w:t>
            </w:r>
            <w:r w:rsidR="00132D01" w:rsidRPr="00132D01">
              <w:rPr>
                <w:rFonts w:ascii="宋体" w:eastAsia="宋体" w:hAnsi="宋体" w:hint="eastAsia"/>
                <w:szCs w:val="21"/>
              </w:rPr>
              <w:t>中国国际投资实践</w:t>
            </w:r>
          </w:p>
        </w:tc>
      </w:tr>
    </w:tbl>
    <w:p w14:paraId="72EE1F74" w14:textId="77777777" w:rsidR="00204DC6" w:rsidRDefault="00204DC6">
      <w:pPr>
        <w:widowControl/>
        <w:jc w:val="left"/>
        <w:rPr>
          <w:rFonts w:ascii="宋体" w:eastAsia="宋体" w:hAnsi="宋体"/>
        </w:rPr>
      </w:pPr>
    </w:p>
    <w:sectPr w:rsidR="00204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CE8F" w14:textId="77777777" w:rsidR="002C07DF" w:rsidRDefault="002C07DF" w:rsidP="00BD5215">
      <w:r>
        <w:separator/>
      </w:r>
    </w:p>
  </w:endnote>
  <w:endnote w:type="continuationSeparator" w:id="0">
    <w:p w14:paraId="086F3528" w14:textId="77777777" w:rsidR="002C07DF" w:rsidRDefault="002C07DF" w:rsidP="00BD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02F2" w14:textId="77777777" w:rsidR="002C07DF" w:rsidRDefault="002C07DF" w:rsidP="00BD5215">
      <w:r>
        <w:separator/>
      </w:r>
    </w:p>
  </w:footnote>
  <w:footnote w:type="continuationSeparator" w:id="0">
    <w:p w14:paraId="3391DEF0" w14:textId="77777777" w:rsidR="002C07DF" w:rsidRDefault="002C07DF" w:rsidP="00BD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1007A"/>
    <w:rsid w:val="000140D6"/>
    <w:rsid w:val="00022CBB"/>
    <w:rsid w:val="000367DF"/>
    <w:rsid w:val="000373EC"/>
    <w:rsid w:val="00072B92"/>
    <w:rsid w:val="00077A5F"/>
    <w:rsid w:val="000A400B"/>
    <w:rsid w:val="000B561B"/>
    <w:rsid w:val="000D6859"/>
    <w:rsid w:val="000E132D"/>
    <w:rsid w:val="000F054A"/>
    <w:rsid w:val="00107635"/>
    <w:rsid w:val="00132D01"/>
    <w:rsid w:val="00137F9F"/>
    <w:rsid w:val="001476BB"/>
    <w:rsid w:val="00163F96"/>
    <w:rsid w:val="00164809"/>
    <w:rsid w:val="00171F07"/>
    <w:rsid w:val="001726B2"/>
    <w:rsid w:val="001771D2"/>
    <w:rsid w:val="001779F4"/>
    <w:rsid w:val="00196E58"/>
    <w:rsid w:val="001B33CE"/>
    <w:rsid w:val="001C40C2"/>
    <w:rsid w:val="001D138E"/>
    <w:rsid w:val="001E24C9"/>
    <w:rsid w:val="001E5576"/>
    <w:rsid w:val="001E5724"/>
    <w:rsid w:val="00204DC6"/>
    <w:rsid w:val="00242673"/>
    <w:rsid w:val="002639D4"/>
    <w:rsid w:val="00270E6E"/>
    <w:rsid w:val="0028299A"/>
    <w:rsid w:val="00285327"/>
    <w:rsid w:val="002A7568"/>
    <w:rsid w:val="002C07DF"/>
    <w:rsid w:val="002C47F1"/>
    <w:rsid w:val="002E53C9"/>
    <w:rsid w:val="00313A87"/>
    <w:rsid w:val="003206BD"/>
    <w:rsid w:val="00322986"/>
    <w:rsid w:val="00326318"/>
    <w:rsid w:val="003358D3"/>
    <w:rsid w:val="0034254B"/>
    <w:rsid w:val="00357043"/>
    <w:rsid w:val="0038665C"/>
    <w:rsid w:val="003A09E0"/>
    <w:rsid w:val="003A13D3"/>
    <w:rsid w:val="003B389A"/>
    <w:rsid w:val="003C4271"/>
    <w:rsid w:val="003D15FF"/>
    <w:rsid w:val="004070CF"/>
    <w:rsid w:val="00407F9E"/>
    <w:rsid w:val="0041750B"/>
    <w:rsid w:val="00443C38"/>
    <w:rsid w:val="00496977"/>
    <w:rsid w:val="004D2497"/>
    <w:rsid w:val="004E47F5"/>
    <w:rsid w:val="00523BA6"/>
    <w:rsid w:val="005424CD"/>
    <w:rsid w:val="00542F2A"/>
    <w:rsid w:val="005458CD"/>
    <w:rsid w:val="00553119"/>
    <w:rsid w:val="00557E97"/>
    <w:rsid w:val="00573C92"/>
    <w:rsid w:val="00594D26"/>
    <w:rsid w:val="005A0378"/>
    <w:rsid w:val="005A09F2"/>
    <w:rsid w:val="005A6FCB"/>
    <w:rsid w:val="005C506E"/>
    <w:rsid w:val="00620BDA"/>
    <w:rsid w:val="00621FFD"/>
    <w:rsid w:val="00665621"/>
    <w:rsid w:val="006D367B"/>
    <w:rsid w:val="006E4F82"/>
    <w:rsid w:val="006F52DC"/>
    <w:rsid w:val="006F5DC7"/>
    <w:rsid w:val="006F64C9"/>
    <w:rsid w:val="00747D9C"/>
    <w:rsid w:val="00752930"/>
    <w:rsid w:val="007639A2"/>
    <w:rsid w:val="007C1D52"/>
    <w:rsid w:val="007C379D"/>
    <w:rsid w:val="007C62ED"/>
    <w:rsid w:val="007D059C"/>
    <w:rsid w:val="007E2B71"/>
    <w:rsid w:val="007E39E3"/>
    <w:rsid w:val="00802A5F"/>
    <w:rsid w:val="008128AD"/>
    <w:rsid w:val="00846D15"/>
    <w:rsid w:val="008560E2"/>
    <w:rsid w:val="008600B8"/>
    <w:rsid w:val="00876434"/>
    <w:rsid w:val="0088285E"/>
    <w:rsid w:val="00886EBF"/>
    <w:rsid w:val="008C5CFC"/>
    <w:rsid w:val="008D21EA"/>
    <w:rsid w:val="008E63BE"/>
    <w:rsid w:val="0090650F"/>
    <w:rsid w:val="009179A5"/>
    <w:rsid w:val="00954746"/>
    <w:rsid w:val="00954F8B"/>
    <w:rsid w:val="00957FE7"/>
    <w:rsid w:val="009608BE"/>
    <w:rsid w:val="0096316A"/>
    <w:rsid w:val="00972FA8"/>
    <w:rsid w:val="00990291"/>
    <w:rsid w:val="009B26BB"/>
    <w:rsid w:val="009D5EC9"/>
    <w:rsid w:val="009D7163"/>
    <w:rsid w:val="009E6A53"/>
    <w:rsid w:val="00A03BBD"/>
    <w:rsid w:val="00A1110C"/>
    <w:rsid w:val="00A450DE"/>
    <w:rsid w:val="00A477EC"/>
    <w:rsid w:val="00A61EFD"/>
    <w:rsid w:val="00A97C73"/>
    <w:rsid w:val="00AA09D4"/>
    <w:rsid w:val="00AA4570"/>
    <w:rsid w:val="00AA630A"/>
    <w:rsid w:val="00AB6D1B"/>
    <w:rsid w:val="00AE3D1A"/>
    <w:rsid w:val="00AF2947"/>
    <w:rsid w:val="00AF5F04"/>
    <w:rsid w:val="00B03909"/>
    <w:rsid w:val="00B067ED"/>
    <w:rsid w:val="00B10760"/>
    <w:rsid w:val="00B3484B"/>
    <w:rsid w:val="00B40ECD"/>
    <w:rsid w:val="00B41E9A"/>
    <w:rsid w:val="00B47312"/>
    <w:rsid w:val="00B51700"/>
    <w:rsid w:val="00B53483"/>
    <w:rsid w:val="00B60698"/>
    <w:rsid w:val="00B836C2"/>
    <w:rsid w:val="00B92006"/>
    <w:rsid w:val="00BA23F0"/>
    <w:rsid w:val="00BB6240"/>
    <w:rsid w:val="00BD5215"/>
    <w:rsid w:val="00BE534A"/>
    <w:rsid w:val="00BF017B"/>
    <w:rsid w:val="00C00798"/>
    <w:rsid w:val="00C3107D"/>
    <w:rsid w:val="00C43BC5"/>
    <w:rsid w:val="00C50DF4"/>
    <w:rsid w:val="00C54636"/>
    <w:rsid w:val="00C74741"/>
    <w:rsid w:val="00CA53B2"/>
    <w:rsid w:val="00CB5796"/>
    <w:rsid w:val="00CC776E"/>
    <w:rsid w:val="00CD08F1"/>
    <w:rsid w:val="00CE4C4D"/>
    <w:rsid w:val="00CE6883"/>
    <w:rsid w:val="00CF0698"/>
    <w:rsid w:val="00D02F99"/>
    <w:rsid w:val="00D13271"/>
    <w:rsid w:val="00D14471"/>
    <w:rsid w:val="00D1685F"/>
    <w:rsid w:val="00D25E0A"/>
    <w:rsid w:val="00D35A51"/>
    <w:rsid w:val="00D417A1"/>
    <w:rsid w:val="00D504B7"/>
    <w:rsid w:val="00D6422C"/>
    <w:rsid w:val="00D715F7"/>
    <w:rsid w:val="00DA7EC3"/>
    <w:rsid w:val="00DB2C63"/>
    <w:rsid w:val="00DD7B5F"/>
    <w:rsid w:val="00DE7849"/>
    <w:rsid w:val="00E05E8B"/>
    <w:rsid w:val="00E366AB"/>
    <w:rsid w:val="00E41C9D"/>
    <w:rsid w:val="00E43BF5"/>
    <w:rsid w:val="00E76E34"/>
    <w:rsid w:val="00E92247"/>
    <w:rsid w:val="00E95333"/>
    <w:rsid w:val="00E9580E"/>
    <w:rsid w:val="00ED7F81"/>
    <w:rsid w:val="00EE67BA"/>
    <w:rsid w:val="00EF3954"/>
    <w:rsid w:val="00F56396"/>
    <w:rsid w:val="00F66B7F"/>
    <w:rsid w:val="00F94B0F"/>
    <w:rsid w:val="00FB77A1"/>
    <w:rsid w:val="00FC24B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099A6"/>
  <w15:docId w15:val="{2978FE60-E9D1-4F99-BCF0-DE32816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rsid w:val="003263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866</Words>
  <Characters>4940</Characters>
  <Application>Microsoft Office Word</Application>
  <DocSecurity>0</DocSecurity>
  <Lines>41</Lines>
  <Paragraphs>11</Paragraphs>
  <ScaleCrop>false</ScaleCrop>
  <Company>P R C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邵 伟钰</cp:lastModifiedBy>
  <cp:revision>410</cp:revision>
  <cp:lastPrinted>2020-12-24T07:17:00Z</cp:lastPrinted>
  <dcterms:created xsi:type="dcterms:W3CDTF">2020-12-08T08:33:00Z</dcterms:created>
  <dcterms:modified xsi:type="dcterms:W3CDTF">2023-08-15T17:43:00Z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